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A7A1" w14:textId="6717CE90" w:rsidR="000F1AB7" w:rsidRDefault="000F1AB7" w:rsidP="008B6440">
      <w:pPr>
        <w:spacing w:after="0" w:line="240" w:lineRule="auto"/>
        <w:jc w:val="center"/>
        <w:rPr>
          <w:rFonts w:ascii="Times New Roman" w:eastAsia="Times New Roman" w:hAnsi="Times New Roman" w:cs="Times New Roman"/>
          <w:b/>
          <w:bCs/>
          <w:sz w:val="24"/>
          <w:szCs w:val="24"/>
          <w:bdr w:val="none" w:sz="0" w:space="0" w:color="auto" w:frame="1"/>
          <w:lang w:eastAsia="en-GB"/>
        </w:rPr>
      </w:pPr>
      <w:bookmarkStart w:id="0" w:name="_Hlk129287149"/>
      <w:r w:rsidRPr="00B7609E">
        <w:rPr>
          <w:rFonts w:ascii="Times New Roman" w:eastAsia="Times New Roman" w:hAnsi="Times New Roman" w:cs="Times New Roman"/>
          <w:b/>
          <w:bCs/>
          <w:sz w:val="24"/>
          <w:szCs w:val="24"/>
          <w:bdr w:val="none" w:sz="0" w:space="0" w:color="auto" w:frame="1"/>
          <w:lang w:eastAsia="en-GB"/>
        </w:rPr>
        <w:t>Geert Hofstede’s Models of Cultural Value Dimensions: Criticisms and Rebuttals</w:t>
      </w:r>
    </w:p>
    <w:p w14:paraId="175C6785" w14:textId="1DA25AD1" w:rsidR="00A7785D" w:rsidRDefault="00A7785D" w:rsidP="008B6440">
      <w:pPr>
        <w:spacing w:after="0" w:line="240" w:lineRule="auto"/>
        <w:jc w:val="center"/>
        <w:rPr>
          <w:rFonts w:ascii="Times New Roman" w:eastAsia="Times New Roman" w:hAnsi="Times New Roman" w:cs="Times New Roman"/>
          <w:b/>
          <w:bCs/>
          <w:sz w:val="24"/>
          <w:szCs w:val="24"/>
          <w:bdr w:val="none" w:sz="0" w:space="0" w:color="auto" w:frame="1"/>
          <w:lang w:eastAsia="en-GB"/>
        </w:rPr>
      </w:pPr>
      <w:r>
        <w:rPr>
          <w:rFonts w:ascii="Times New Roman" w:eastAsia="Times New Roman" w:hAnsi="Times New Roman" w:cs="Times New Roman"/>
          <w:b/>
          <w:bCs/>
          <w:sz w:val="24"/>
          <w:szCs w:val="24"/>
          <w:bdr w:val="none" w:sz="0" w:space="0" w:color="auto" w:frame="1"/>
          <w:lang w:eastAsia="en-GB"/>
        </w:rPr>
        <w:t>Working Paper: CCCC_WP_2022.1</w:t>
      </w:r>
    </w:p>
    <w:p w14:paraId="7882D8F7" w14:textId="49EFE6E9" w:rsidR="00A7785D" w:rsidRDefault="00A7785D" w:rsidP="008B6440">
      <w:pPr>
        <w:spacing w:after="0" w:line="240" w:lineRule="auto"/>
        <w:jc w:val="center"/>
        <w:rPr>
          <w:rFonts w:ascii="Times New Roman" w:eastAsia="Times New Roman" w:hAnsi="Times New Roman" w:cs="Times New Roman"/>
          <w:b/>
          <w:bCs/>
          <w:sz w:val="24"/>
          <w:szCs w:val="24"/>
          <w:bdr w:val="none" w:sz="0" w:space="0" w:color="auto" w:frame="1"/>
          <w:lang w:eastAsia="en-GB"/>
        </w:rPr>
      </w:pPr>
      <w:r w:rsidRPr="00A7785D">
        <w:rPr>
          <w:rFonts w:ascii="Times New Roman" w:eastAsia="Times New Roman" w:hAnsi="Times New Roman" w:cs="Times New Roman"/>
          <w:b/>
          <w:bCs/>
          <w:sz w:val="24"/>
          <w:szCs w:val="24"/>
          <w:bdr w:val="none" w:sz="0" w:space="0" w:color="auto" w:frame="1"/>
          <w:lang w:eastAsia="en-GB"/>
        </w:rPr>
        <w:t>https://crossculturalcentre.homestead.com/WorkingPapers.html</w:t>
      </w:r>
    </w:p>
    <w:p w14:paraId="3139F232" w14:textId="77777777" w:rsidR="0066046D" w:rsidRPr="00B7609E" w:rsidRDefault="0066046D" w:rsidP="008B6440">
      <w:pPr>
        <w:spacing w:after="0" w:line="240" w:lineRule="auto"/>
        <w:jc w:val="center"/>
        <w:rPr>
          <w:rFonts w:ascii="Times New Roman" w:eastAsia="Times New Roman" w:hAnsi="Times New Roman" w:cs="Times New Roman"/>
          <w:b/>
          <w:bCs/>
          <w:sz w:val="24"/>
          <w:szCs w:val="24"/>
          <w:bdr w:val="none" w:sz="0" w:space="0" w:color="auto" w:frame="1"/>
          <w:lang w:eastAsia="en-GB"/>
        </w:rPr>
      </w:pPr>
    </w:p>
    <w:p w14:paraId="387624CD" w14:textId="170D472E" w:rsidR="000F1AB7" w:rsidRDefault="000F1AB7" w:rsidP="008B6440">
      <w:pPr>
        <w:spacing w:after="0" w:line="240" w:lineRule="auto"/>
        <w:jc w:val="center"/>
        <w:rPr>
          <w:rFonts w:ascii="Times New Roman" w:eastAsia="Times New Roman" w:hAnsi="Times New Roman" w:cs="Times New Roman"/>
          <w:b/>
          <w:bCs/>
          <w:sz w:val="24"/>
          <w:szCs w:val="24"/>
          <w:bdr w:val="none" w:sz="0" w:space="0" w:color="auto" w:frame="1"/>
          <w:lang w:eastAsia="en-GB"/>
        </w:rPr>
      </w:pPr>
      <w:r w:rsidRPr="00B7609E">
        <w:rPr>
          <w:rFonts w:ascii="Times New Roman" w:eastAsia="Times New Roman" w:hAnsi="Times New Roman" w:cs="Times New Roman"/>
          <w:b/>
          <w:bCs/>
          <w:sz w:val="24"/>
          <w:szCs w:val="24"/>
          <w:bdr w:val="none" w:sz="0" w:space="0" w:color="auto" w:frame="1"/>
          <w:lang w:eastAsia="en-GB"/>
        </w:rPr>
        <w:t>Romie Frederick Littrell, Centre for Cross Cultural Comparisons</w:t>
      </w:r>
    </w:p>
    <w:p w14:paraId="7370601D" w14:textId="55B1A1C2" w:rsidR="0066046D" w:rsidRPr="00B7609E" w:rsidRDefault="0066046D" w:rsidP="008B6440">
      <w:pPr>
        <w:spacing w:after="0" w:line="240" w:lineRule="auto"/>
        <w:jc w:val="center"/>
        <w:rPr>
          <w:rFonts w:ascii="Times New Roman" w:eastAsia="Times New Roman" w:hAnsi="Times New Roman" w:cs="Times New Roman"/>
          <w:b/>
          <w:bCs/>
          <w:sz w:val="24"/>
          <w:szCs w:val="24"/>
          <w:bdr w:val="none" w:sz="0" w:space="0" w:color="auto" w:frame="1"/>
          <w:lang w:eastAsia="en-GB"/>
        </w:rPr>
      </w:pPr>
      <w:r>
        <w:rPr>
          <w:rFonts w:ascii="Times New Roman" w:eastAsia="Times New Roman" w:hAnsi="Times New Roman" w:cs="Times New Roman"/>
          <w:b/>
          <w:bCs/>
          <w:sz w:val="24"/>
          <w:szCs w:val="24"/>
          <w:bdr w:val="none" w:sz="0" w:space="0" w:color="auto" w:frame="1"/>
          <w:lang w:eastAsia="en-GB"/>
        </w:rPr>
        <w:t>Crossculturalcentre@yahoo.com</w:t>
      </w:r>
    </w:p>
    <w:p w14:paraId="1A641E81" w14:textId="77777777" w:rsidR="000F1AB7" w:rsidRPr="000F1AB7" w:rsidRDefault="000F1AB7" w:rsidP="008B6440">
      <w:pPr>
        <w:spacing w:after="0" w:line="240" w:lineRule="auto"/>
        <w:rPr>
          <w:rFonts w:ascii="Times New Roman" w:eastAsia="Times New Roman" w:hAnsi="Times New Roman" w:cs="Times New Roman"/>
          <w:sz w:val="24"/>
          <w:szCs w:val="24"/>
          <w:lang w:eastAsia="en-GB"/>
        </w:rPr>
      </w:pPr>
    </w:p>
    <w:p w14:paraId="21ACFE08" w14:textId="40FD3413" w:rsidR="000F1AB7" w:rsidRDefault="000F1AB7" w:rsidP="008B6440">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4"/>
          <w:szCs w:val="24"/>
          <w:lang w:eastAsia="en-GB"/>
        </w:rPr>
      </w:pPr>
      <w:r w:rsidRPr="000F1AB7">
        <w:rPr>
          <w:rFonts w:ascii="Times New Roman" w:eastAsia="Times New Roman" w:hAnsi="Times New Roman" w:cs="Times New Roman"/>
          <w:sz w:val="24"/>
          <w:szCs w:val="24"/>
          <w:lang w:eastAsia="en-GB"/>
        </w:rPr>
        <w:t>Geert Hofstede's model of cultural value dimensions is one of the most widely cited and discussed frameworks for understanding cultural differences. However, it has also been subject to various criticisms</w:t>
      </w:r>
      <w:r w:rsidR="005F7520">
        <w:rPr>
          <w:rFonts w:ascii="Times New Roman" w:eastAsia="Times New Roman" w:hAnsi="Times New Roman" w:cs="Times New Roman"/>
          <w:sz w:val="24"/>
          <w:szCs w:val="24"/>
          <w:lang w:eastAsia="en-GB"/>
        </w:rPr>
        <w:t xml:space="preserve">, each criticism drawing </w:t>
      </w:r>
      <w:r w:rsidRPr="000F1AB7">
        <w:rPr>
          <w:rFonts w:ascii="Times New Roman" w:eastAsia="Times New Roman" w:hAnsi="Times New Roman" w:cs="Times New Roman"/>
          <w:sz w:val="24"/>
          <w:szCs w:val="24"/>
          <w:lang w:eastAsia="en-GB"/>
        </w:rPr>
        <w:t xml:space="preserve">rebuttals. </w:t>
      </w:r>
      <w:r w:rsidR="006935A6">
        <w:rPr>
          <w:rFonts w:ascii="Times New Roman" w:eastAsia="Times New Roman" w:hAnsi="Times New Roman" w:cs="Times New Roman"/>
          <w:sz w:val="24"/>
          <w:szCs w:val="24"/>
          <w:lang w:eastAsia="en-GB"/>
        </w:rPr>
        <w:t xml:space="preserve">Following </w:t>
      </w:r>
      <w:r w:rsidRPr="000F1AB7">
        <w:rPr>
          <w:rFonts w:ascii="Times New Roman" w:eastAsia="Times New Roman" w:hAnsi="Times New Roman" w:cs="Times New Roman"/>
          <w:sz w:val="24"/>
          <w:szCs w:val="24"/>
          <w:lang w:eastAsia="en-GB"/>
        </w:rPr>
        <w:t>are some of the major criticisms and rebuttals with relevant citations and references:</w:t>
      </w:r>
    </w:p>
    <w:p w14:paraId="11C22F51" w14:textId="77777777" w:rsidR="006935A6" w:rsidRPr="000F1AB7" w:rsidRDefault="006935A6" w:rsidP="008B6440">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4"/>
          <w:szCs w:val="24"/>
          <w:lang w:eastAsia="en-GB"/>
        </w:rPr>
      </w:pPr>
    </w:p>
    <w:p w14:paraId="049A3CDF" w14:textId="3F8FB7CD" w:rsidR="000F1AB7" w:rsidRPr="00DA15C9" w:rsidRDefault="000F1AB7" w:rsidP="008B6440">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b/>
          <w:bCs/>
          <w:sz w:val="24"/>
          <w:szCs w:val="24"/>
          <w:lang w:eastAsia="en-GB"/>
        </w:rPr>
      </w:pPr>
      <w:r w:rsidRPr="000F1AB7">
        <w:rPr>
          <w:rFonts w:ascii="Times New Roman" w:eastAsia="Times New Roman" w:hAnsi="Times New Roman" w:cs="Times New Roman"/>
          <w:sz w:val="24"/>
          <w:szCs w:val="24"/>
          <w:lang w:eastAsia="en-GB"/>
        </w:rPr>
        <w:t>C</w:t>
      </w:r>
      <w:r w:rsidRPr="00DA15C9">
        <w:rPr>
          <w:rFonts w:ascii="Times New Roman" w:eastAsia="Times New Roman" w:hAnsi="Times New Roman" w:cs="Times New Roman"/>
          <w:b/>
          <w:bCs/>
          <w:sz w:val="24"/>
          <w:szCs w:val="24"/>
          <w:lang w:eastAsia="en-GB"/>
        </w:rPr>
        <w:t xml:space="preserve">riticism 1: </w:t>
      </w:r>
      <w:r w:rsidRPr="000F1AB7">
        <w:rPr>
          <w:rFonts w:ascii="Times New Roman" w:eastAsia="Times New Roman" w:hAnsi="Times New Roman" w:cs="Times New Roman"/>
          <w:sz w:val="24"/>
          <w:szCs w:val="24"/>
          <w:lang w:eastAsia="en-GB"/>
        </w:rPr>
        <w:t xml:space="preserve">Hofstede's research was conducted in the 1970s and 1980s, and </w:t>
      </w:r>
      <w:r w:rsidRPr="00DA15C9">
        <w:rPr>
          <w:rFonts w:ascii="Times New Roman" w:eastAsia="Times New Roman" w:hAnsi="Times New Roman" w:cs="Times New Roman"/>
          <w:b/>
          <w:bCs/>
          <w:sz w:val="24"/>
          <w:szCs w:val="24"/>
          <w:lang w:eastAsia="en-GB"/>
        </w:rPr>
        <w:t>it may not reflect current cultural values.</w:t>
      </w:r>
    </w:p>
    <w:p w14:paraId="078B0D3E" w14:textId="77777777" w:rsidR="005F7520" w:rsidRPr="000F1AB7" w:rsidRDefault="005F7520" w:rsidP="008B6440">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4"/>
          <w:szCs w:val="24"/>
          <w:lang w:eastAsia="en-GB"/>
        </w:rPr>
      </w:pPr>
    </w:p>
    <w:p w14:paraId="2C1DE0D3" w14:textId="56126A34" w:rsidR="000F1AB7" w:rsidRPr="000F1AB7" w:rsidRDefault="000F1AB7" w:rsidP="008B6440">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4"/>
          <w:szCs w:val="24"/>
          <w:lang w:eastAsia="en-GB"/>
        </w:rPr>
      </w:pPr>
      <w:r w:rsidRPr="00DA15C9">
        <w:rPr>
          <w:rFonts w:ascii="Times New Roman" w:eastAsia="Times New Roman" w:hAnsi="Times New Roman" w:cs="Times New Roman"/>
          <w:b/>
          <w:bCs/>
          <w:sz w:val="24"/>
          <w:szCs w:val="24"/>
          <w:lang w:eastAsia="en-GB"/>
        </w:rPr>
        <w:t>Rebuttal:</w:t>
      </w:r>
      <w:r w:rsidRPr="000F1AB7">
        <w:rPr>
          <w:rFonts w:ascii="Times New Roman" w:eastAsia="Times New Roman" w:hAnsi="Times New Roman" w:cs="Times New Roman"/>
          <w:sz w:val="24"/>
          <w:szCs w:val="24"/>
          <w:lang w:eastAsia="en-GB"/>
        </w:rPr>
        <w:t xml:space="preserve"> Hofstede acknowledge</w:t>
      </w:r>
      <w:r w:rsidR="00DC1251">
        <w:rPr>
          <w:rFonts w:ascii="Times New Roman" w:eastAsia="Times New Roman" w:hAnsi="Times New Roman" w:cs="Times New Roman"/>
          <w:sz w:val="24"/>
          <w:szCs w:val="24"/>
          <w:lang w:eastAsia="en-GB"/>
        </w:rPr>
        <w:t>d</w:t>
      </w:r>
      <w:r w:rsidRPr="000F1AB7">
        <w:rPr>
          <w:rFonts w:ascii="Times New Roman" w:eastAsia="Times New Roman" w:hAnsi="Times New Roman" w:cs="Times New Roman"/>
          <w:sz w:val="24"/>
          <w:szCs w:val="24"/>
          <w:lang w:eastAsia="en-GB"/>
        </w:rPr>
        <w:t xml:space="preserve"> that cultures change over time and suggest</w:t>
      </w:r>
      <w:r w:rsidR="00653C33">
        <w:rPr>
          <w:rFonts w:ascii="Times New Roman" w:eastAsia="Times New Roman" w:hAnsi="Times New Roman" w:cs="Times New Roman"/>
          <w:sz w:val="24"/>
          <w:szCs w:val="24"/>
          <w:lang w:eastAsia="en-GB"/>
        </w:rPr>
        <w:t>e</w:t>
      </w:r>
      <w:r w:rsidRPr="000F1AB7">
        <w:rPr>
          <w:rFonts w:ascii="Times New Roman" w:eastAsia="Times New Roman" w:hAnsi="Times New Roman" w:cs="Times New Roman"/>
          <w:sz w:val="24"/>
          <w:szCs w:val="24"/>
          <w:lang w:eastAsia="en-GB"/>
        </w:rPr>
        <w:t>s that his framework should be viewed as a snapshot of cultural values at a particular point in time. Nevertheless, some critics argue that his findings may not be applicable to contemporary societies. For example, Gudykunst and Kim (2003) suggest that the rise of globalization and the internet may have led to the convergence of cultural values across different nations.</w:t>
      </w:r>
    </w:p>
    <w:p w14:paraId="6237961F" w14:textId="77777777" w:rsidR="000F1AB7" w:rsidRPr="00DA15C9" w:rsidRDefault="000F1AB7" w:rsidP="000F1AB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b/>
          <w:bCs/>
          <w:sz w:val="24"/>
          <w:szCs w:val="24"/>
          <w:lang w:eastAsia="en-GB"/>
        </w:rPr>
      </w:pPr>
      <w:r w:rsidRPr="00DA15C9">
        <w:rPr>
          <w:rFonts w:ascii="Times New Roman" w:eastAsia="Times New Roman" w:hAnsi="Times New Roman" w:cs="Times New Roman"/>
          <w:b/>
          <w:bCs/>
          <w:sz w:val="24"/>
          <w:szCs w:val="24"/>
          <w:lang w:eastAsia="en-GB"/>
        </w:rPr>
        <w:t>Criticism 2: Hofstede's model assumes that cultural values are shared uniformly within a given culture.</w:t>
      </w:r>
    </w:p>
    <w:p w14:paraId="09870DE3" w14:textId="77777777" w:rsidR="000F1AB7" w:rsidRPr="000F1AB7" w:rsidRDefault="000F1AB7" w:rsidP="000F1AB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sz w:val="24"/>
          <w:szCs w:val="24"/>
          <w:lang w:eastAsia="en-GB"/>
        </w:rPr>
      </w:pPr>
      <w:r w:rsidRPr="00DA15C9">
        <w:rPr>
          <w:rFonts w:ascii="Times New Roman" w:eastAsia="Times New Roman" w:hAnsi="Times New Roman" w:cs="Times New Roman"/>
          <w:b/>
          <w:bCs/>
          <w:sz w:val="24"/>
          <w:szCs w:val="24"/>
          <w:lang w:eastAsia="en-GB"/>
        </w:rPr>
        <w:t>Rebuttal:</w:t>
      </w:r>
      <w:r w:rsidRPr="000F1AB7">
        <w:rPr>
          <w:rFonts w:ascii="Times New Roman" w:eastAsia="Times New Roman" w:hAnsi="Times New Roman" w:cs="Times New Roman"/>
          <w:sz w:val="24"/>
          <w:szCs w:val="24"/>
          <w:lang w:eastAsia="en-GB"/>
        </w:rPr>
        <w:t xml:space="preserve"> Hofstede acknowledges that cultural values are not homogenous within a given culture. He suggests that his framework should be viewed as a generalization of the dominant values in a particular culture. Moreover, some studies have found support for Hofstede's model, even when accounting for within-culture variability (Taras, Steel, &amp; Kirkman, 2012).</w:t>
      </w:r>
    </w:p>
    <w:p w14:paraId="4FB01FCC" w14:textId="77777777" w:rsidR="000F1AB7" w:rsidRPr="00DA15C9" w:rsidRDefault="000F1AB7" w:rsidP="000F1AB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b/>
          <w:bCs/>
          <w:sz w:val="24"/>
          <w:szCs w:val="24"/>
          <w:lang w:eastAsia="en-GB"/>
        </w:rPr>
      </w:pPr>
      <w:r w:rsidRPr="00DA15C9">
        <w:rPr>
          <w:rFonts w:ascii="Times New Roman" w:eastAsia="Times New Roman" w:hAnsi="Times New Roman" w:cs="Times New Roman"/>
          <w:b/>
          <w:bCs/>
          <w:sz w:val="24"/>
          <w:szCs w:val="24"/>
          <w:lang w:eastAsia="en-GB"/>
        </w:rPr>
        <w:t>Criticism 3: Hofstede's model relies on self-reported data, which may not accurately reflect cultural values.</w:t>
      </w:r>
    </w:p>
    <w:p w14:paraId="32C0AA87" w14:textId="77777777" w:rsidR="000F1AB7" w:rsidRPr="000F1AB7" w:rsidRDefault="000F1AB7" w:rsidP="000F1AB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sz w:val="24"/>
          <w:szCs w:val="24"/>
          <w:lang w:eastAsia="en-GB"/>
        </w:rPr>
      </w:pPr>
      <w:r w:rsidRPr="00DA15C9">
        <w:rPr>
          <w:rFonts w:ascii="Times New Roman" w:eastAsia="Times New Roman" w:hAnsi="Times New Roman" w:cs="Times New Roman"/>
          <w:b/>
          <w:bCs/>
          <w:sz w:val="24"/>
          <w:szCs w:val="24"/>
          <w:lang w:eastAsia="en-GB"/>
        </w:rPr>
        <w:t>Rebuttal:</w:t>
      </w:r>
      <w:r w:rsidRPr="000F1AB7">
        <w:rPr>
          <w:rFonts w:ascii="Times New Roman" w:eastAsia="Times New Roman" w:hAnsi="Times New Roman" w:cs="Times New Roman"/>
          <w:sz w:val="24"/>
          <w:szCs w:val="24"/>
          <w:lang w:eastAsia="en-GB"/>
        </w:rPr>
        <w:t xml:space="preserve"> Hofstede acknowledges the limitations of self-reported data and suggests that his findings should be viewed as indicative rather than definitive. Nevertheless, some studies have found support for Hofstede's model using a variety of data sources, including observational data and qualitative interviews (Earley &amp; Ang, 2003).</w:t>
      </w:r>
    </w:p>
    <w:p w14:paraId="4C59E91E" w14:textId="77777777" w:rsidR="000F1AB7" w:rsidRPr="00DA15C9" w:rsidRDefault="000F1AB7" w:rsidP="000F1AB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b/>
          <w:bCs/>
          <w:sz w:val="24"/>
          <w:szCs w:val="24"/>
          <w:lang w:eastAsia="en-GB"/>
        </w:rPr>
      </w:pPr>
      <w:r w:rsidRPr="00DA15C9">
        <w:rPr>
          <w:rFonts w:ascii="Times New Roman" w:eastAsia="Times New Roman" w:hAnsi="Times New Roman" w:cs="Times New Roman"/>
          <w:b/>
          <w:bCs/>
          <w:sz w:val="24"/>
          <w:szCs w:val="24"/>
          <w:lang w:eastAsia="en-GB"/>
        </w:rPr>
        <w:t>Criticism 4: Hofstede's model may oversimplify cultural differences and fail to account for the complexity and diversity of cultures.</w:t>
      </w:r>
    </w:p>
    <w:p w14:paraId="30510262" w14:textId="055A564B" w:rsidR="000F1AB7" w:rsidRDefault="000F1AB7" w:rsidP="005F7520">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4"/>
          <w:szCs w:val="24"/>
          <w:lang w:eastAsia="en-GB"/>
        </w:rPr>
      </w:pPr>
      <w:r w:rsidRPr="00DA15C9">
        <w:rPr>
          <w:rFonts w:ascii="Times New Roman" w:eastAsia="Times New Roman" w:hAnsi="Times New Roman" w:cs="Times New Roman"/>
          <w:b/>
          <w:bCs/>
          <w:sz w:val="24"/>
          <w:szCs w:val="24"/>
          <w:lang w:eastAsia="en-GB"/>
        </w:rPr>
        <w:t>Rebuttal:</w:t>
      </w:r>
      <w:r w:rsidRPr="000F1AB7">
        <w:rPr>
          <w:rFonts w:ascii="Times New Roman" w:eastAsia="Times New Roman" w:hAnsi="Times New Roman" w:cs="Times New Roman"/>
          <w:sz w:val="24"/>
          <w:szCs w:val="24"/>
          <w:lang w:eastAsia="en-GB"/>
        </w:rPr>
        <w:t xml:space="preserve"> Hofstede acknowledges that his model is a simplification of complex cultural phenomena. Nevertheless, he argues that his framework provides a useful starting point for understanding cultural differences. Moreover, some studies have found support for Hofstede's model in diverse cultural contexts, suggesting that his framework may capture some important aspects of cultural variation (Leung, Bhagat, Buchan, Erez, &amp; Gibson, 2005).</w:t>
      </w:r>
    </w:p>
    <w:p w14:paraId="75AD1F95" w14:textId="77777777" w:rsidR="0066046D" w:rsidRPr="000F1AB7" w:rsidRDefault="0066046D" w:rsidP="005F7520">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4"/>
          <w:szCs w:val="24"/>
          <w:lang w:eastAsia="en-GB"/>
        </w:rPr>
      </w:pPr>
    </w:p>
    <w:p w14:paraId="46D0F47D" w14:textId="0DA19B02" w:rsidR="000F1AB7" w:rsidRDefault="000F1AB7" w:rsidP="005F7520">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sz w:val="24"/>
          <w:szCs w:val="24"/>
          <w:lang w:eastAsia="en-GB"/>
        </w:rPr>
      </w:pPr>
      <w:r w:rsidRPr="000F1AB7">
        <w:rPr>
          <w:rFonts w:ascii="Times New Roman" w:eastAsia="Times New Roman" w:hAnsi="Times New Roman" w:cs="Times New Roman"/>
          <w:sz w:val="24"/>
          <w:szCs w:val="24"/>
          <w:lang w:eastAsia="en-GB"/>
        </w:rPr>
        <w:t>Overall, while Hofstede's model has been subject to various criticisms, it remains one of the most influential frameworks for understanding cultural differences. Many scholars continue to use and build on his model, while also acknowledging its limitations and nuances.</w:t>
      </w:r>
    </w:p>
    <w:p w14:paraId="0BC44338" w14:textId="77777777" w:rsidR="0066046D" w:rsidRPr="00E270F8" w:rsidRDefault="0066046D" w:rsidP="005F7520">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lang w:eastAsia="en-GB"/>
        </w:rPr>
      </w:pPr>
    </w:p>
    <w:p w14:paraId="3853D2CD" w14:textId="77777777" w:rsidR="005F7520" w:rsidRPr="00E270F8" w:rsidRDefault="005F7520" w:rsidP="005F7520">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lang w:eastAsia="en-GB"/>
        </w:rPr>
      </w:pPr>
      <w:r w:rsidRPr="00E270F8">
        <w:rPr>
          <w:rFonts w:ascii="Times New Roman" w:eastAsia="Times New Roman" w:hAnsi="Times New Roman" w:cs="Times New Roman"/>
          <w:lang w:eastAsia="en-GB"/>
        </w:rPr>
        <w:lastRenderedPageBreak/>
        <w:t>After Geert Hofstede’s passing away (12 February 2020) his son, Gert-Jan Hofstede organized the “Friends of Hosfstede” group to continue discussion of Geert Hofstede’s work (</w:t>
      </w:r>
      <w:hyperlink r:id="rId5" w:history="1">
        <w:r w:rsidRPr="00E270F8">
          <w:rPr>
            <w:rStyle w:val="Hyperlink"/>
            <w:rFonts w:ascii="Times New Roman" w:eastAsia="Times New Roman" w:hAnsi="Times New Roman" w:cs="Times New Roman"/>
            <w:lang w:eastAsia="en-GB"/>
          </w:rPr>
          <w:t>https://geerthofstede.com/friends-of-hofstede-dicsussion-forum-for-cross-cultural-consultants</w:t>
        </w:r>
      </w:hyperlink>
      <w:r w:rsidRPr="00E270F8">
        <w:rPr>
          <w:rFonts w:ascii="Times New Roman" w:eastAsia="Times New Roman" w:hAnsi="Times New Roman" w:cs="Times New Roman"/>
          <w:lang w:eastAsia="en-GB"/>
        </w:rPr>
        <w:t>).</w:t>
      </w:r>
    </w:p>
    <w:p w14:paraId="02CAE755" w14:textId="77777777" w:rsidR="005F7520" w:rsidRPr="00E270F8" w:rsidRDefault="005F7520" w:rsidP="005F7520">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lang w:eastAsia="en-GB"/>
        </w:rPr>
      </w:pPr>
    </w:p>
    <w:p w14:paraId="3D1947B9" w14:textId="77777777" w:rsidR="005F7520" w:rsidRPr="00E270F8" w:rsidRDefault="005F7520" w:rsidP="005F7520">
      <w:pPr>
        <w:pBdr>
          <w:top w:val="single" w:sz="2" w:space="0" w:color="D9D9E3"/>
          <w:left w:val="single" w:sz="2" w:space="0" w:color="D9D9E3"/>
          <w:bottom w:val="single" w:sz="2" w:space="0" w:color="D9D9E3"/>
          <w:right w:val="single" w:sz="2" w:space="0" w:color="D9D9E3"/>
        </w:pBdr>
        <w:spacing w:after="0" w:line="240" w:lineRule="auto"/>
        <w:rPr>
          <w:rFonts w:ascii="Times New Roman" w:hAnsi="Times New Roman" w:cs="Times New Roman"/>
        </w:rPr>
      </w:pPr>
      <w:r w:rsidRPr="00E270F8">
        <w:rPr>
          <w:rFonts w:ascii="Times New Roman" w:eastAsia="Times New Roman" w:hAnsi="Times New Roman" w:cs="Times New Roman"/>
          <w:lang w:eastAsia="en-GB"/>
        </w:rPr>
        <w:t xml:space="preserve">Others, among many, continuing discussion and development of the model(s) are: </w:t>
      </w:r>
      <w:r w:rsidRPr="00E270F8">
        <w:rPr>
          <w:rFonts w:ascii="Times New Roman" w:hAnsi="Times New Roman" w:cs="Times New Roman"/>
          <w:color w:val="000000"/>
        </w:rPr>
        <w:t xml:space="preserve">Minkov, M. and Hofstede, G. (2011a and b) and Mikael </w:t>
      </w:r>
      <w:r w:rsidRPr="00E270F8">
        <w:rPr>
          <w:rFonts w:ascii="Times New Roman" w:hAnsi="Times New Roman" w:cs="Times New Roman"/>
        </w:rPr>
        <w:t xml:space="preserve">Søndergaard (n.d.). </w:t>
      </w:r>
    </w:p>
    <w:p w14:paraId="6FE25C50" w14:textId="77777777" w:rsidR="002F5B2E" w:rsidRPr="00E270F8" w:rsidRDefault="002F5B2E" w:rsidP="005F7520">
      <w:pPr>
        <w:rPr>
          <w:rFonts w:ascii="Times New Roman" w:hAnsi="Times New Roman" w:cs="Times New Roman"/>
        </w:rPr>
      </w:pPr>
    </w:p>
    <w:p w14:paraId="0F875754" w14:textId="77777777" w:rsidR="00DB5D27" w:rsidRPr="00DB5D27" w:rsidRDefault="00DB5D27" w:rsidP="00DB5D27">
      <w:pPr>
        <w:spacing w:after="0" w:line="240" w:lineRule="auto"/>
        <w:rPr>
          <w:rFonts w:ascii="Times New Roman" w:eastAsia="Times New Roman" w:hAnsi="Times New Roman" w:cs="Times New Roman"/>
          <w:lang w:eastAsia="en-GB"/>
        </w:rPr>
      </w:pPr>
      <w:r w:rsidRPr="00DB5D27">
        <w:rPr>
          <w:rFonts w:ascii="Times New Roman" w:eastAsia="Times New Roman" w:hAnsi="Times New Roman" w:cs="Times New Roman"/>
          <w:lang w:eastAsia="en-GB"/>
        </w:rPr>
        <w:t>Model: GPT-4</w:t>
      </w:r>
    </w:p>
    <w:p w14:paraId="562DE7C3" w14:textId="328CB70F" w:rsidR="00DB5D27" w:rsidRPr="00DB5D27" w:rsidRDefault="00AE5701" w:rsidP="00DB5D27">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noProof/>
          <w:bdr w:val="none" w:sz="0" w:space="0" w:color="auto" w:frame="1"/>
          <w:lang w:eastAsia="en-GB"/>
        </w:rPr>
        <mc:AlternateContent>
          <mc:Choice Requires="wps">
            <w:drawing>
              <wp:inline distT="0" distB="0" distL="0" distR="0" wp14:anchorId="577BCD08" wp14:editId="79E71E92">
                <wp:extent cx="302895" cy="302895"/>
                <wp:effectExtent l="0" t="0" r="0" b="0"/>
                <wp:docPr id="35278016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C07CB" id="AutoShape 1"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r>
        <w:rPr>
          <w:rFonts w:ascii="Times New Roman" w:eastAsia="Times New Roman" w:hAnsi="Times New Roman" w:cs="Times New Roman"/>
          <w:noProof/>
          <w:bdr w:val="none" w:sz="0" w:space="0" w:color="auto" w:frame="1"/>
          <w:lang w:eastAsia="en-GB"/>
        </w:rPr>
        <mc:AlternateContent>
          <mc:Choice Requires="wps">
            <w:drawing>
              <wp:inline distT="0" distB="0" distL="0" distR="0" wp14:anchorId="43758BF7" wp14:editId="72DD93BC">
                <wp:extent cx="302895" cy="302895"/>
                <wp:effectExtent l="0" t="0" r="0" b="0"/>
                <wp:docPr id="1200510180" name="AutoShape 2" descr="romielittrell@yahoo.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CFA14" id="AutoShape 2" o:spid="_x0000_s1026" alt="romielittrell@yahoo.com"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3A211129" w14:textId="77777777" w:rsidR="00DB5D27" w:rsidRPr="00DB5D27" w:rsidRDefault="00DB5D27" w:rsidP="00DB5D27">
      <w:pPr>
        <w:spacing w:after="100" w:line="240" w:lineRule="auto"/>
        <w:rPr>
          <w:rFonts w:ascii="Times New Roman" w:eastAsia="Times New Roman" w:hAnsi="Times New Roman" w:cs="Times New Roman"/>
          <w:lang w:eastAsia="en-GB"/>
        </w:rPr>
      </w:pPr>
      <w:r w:rsidRPr="00DB5D27">
        <w:rPr>
          <w:rFonts w:ascii="Times New Roman" w:eastAsia="Times New Roman" w:hAnsi="Times New Roman" w:cs="Times New Roman"/>
          <w:lang w:eastAsia="en-GB"/>
        </w:rPr>
        <w:t>Geert Hofstede's theory/model of cultural value dimensions has received criticisms; what are these criticisms, and what are the rebuttals; provide citations and references.</w:t>
      </w:r>
    </w:p>
    <w:p w14:paraId="219C2C43" w14:textId="77777777" w:rsidR="00DB5D27" w:rsidRPr="00DB5D27" w:rsidRDefault="00DB5D27" w:rsidP="00DB5D27">
      <w:pPr>
        <w:pBdr>
          <w:top w:val="single" w:sz="2" w:space="0" w:color="D9D9E3"/>
          <w:left w:val="single" w:sz="2" w:space="0" w:color="D9D9E3"/>
          <w:bottom w:val="single" w:sz="2" w:space="0" w:color="D9D9E3"/>
          <w:right w:val="single" w:sz="2" w:space="0" w:color="D9D9E3"/>
        </w:pBdr>
        <w:spacing w:after="300" w:line="240" w:lineRule="auto"/>
        <w:rPr>
          <w:rFonts w:ascii="Times New Roman" w:eastAsia="Times New Roman" w:hAnsi="Times New Roman" w:cs="Times New Roman"/>
          <w:lang w:eastAsia="en-GB"/>
        </w:rPr>
      </w:pPr>
      <w:r w:rsidRPr="00DB5D27">
        <w:rPr>
          <w:rFonts w:ascii="Times New Roman" w:eastAsia="Times New Roman" w:hAnsi="Times New Roman" w:cs="Times New Roman"/>
          <w:lang w:eastAsia="en-GB"/>
        </w:rPr>
        <w:t>Geert Hofstede's cultural dimensions theory is a framework that describes how the values and behaviors of different cultures can be compared. While the theory has been influential in the fields of cross-cultural communication and international management, it has also faced several criticisms. Here, I will outline some of the key criticisms and rebuttals, with relevant citations and references.</w:t>
      </w:r>
    </w:p>
    <w:p w14:paraId="7F5ABC0F" w14:textId="77777777" w:rsidR="00DB5D27" w:rsidRPr="00DB5D27" w:rsidRDefault="00DB5D27" w:rsidP="00DB5D2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lang w:eastAsia="en-GB"/>
        </w:rPr>
      </w:pPr>
      <w:r w:rsidRPr="00DB5D27">
        <w:rPr>
          <w:rFonts w:ascii="Times New Roman" w:eastAsia="Times New Roman" w:hAnsi="Times New Roman" w:cs="Times New Roman"/>
          <w:lang w:eastAsia="en-GB"/>
        </w:rPr>
        <w:t>Criticism 1: Methodological concerns Critics argue that Hofstede's initial data collection, which relied on a survey of IBM employees in different countries, is not representative of entire cultures (McSweeney, 2002). They claim that the sample was biased towards educated, urban, and male respondents, limiting the generalizability of the findings.</w:t>
      </w:r>
    </w:p>
    <w:p w14:paraId="56ED94B7" w14:textId="77777777" w:rsidR="00DB5D27" w:rsidRPr="00DB5D27" w:rsidRDefault="00DB5D27" w:rsidP="00DB5D2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lang w:eastAsia="en-GB"/>
        </w:rPr>
      </w:pPr>
      <w:r w:rsidRPr="00DB5D27">
        <w:rPr>
          <w:rFonts w:ascii="Times New Roman" w:eastAsia="Times New Roman" w:hAnsi="Times New Roman" w:cs="Times New Roman"/>
          <w:lang w:eastAsia="en-GB"/>
        </w:rPr>
        <w:t>Rebuttal: Hofstede (2002) acknowledges the limitations of his original dataset, but asserts that the consistency of results across multiple studies and data sources justifies the validity of his model. Additionally, the Hofstede Centre has expanded the research to include more diverse samples and industries.</w:t>
      </w:r>
    </w:p>
    <w:p w14:paraId="736F27B0" w14:textId="77777777" w:rsidR="00DB5D27" w:rsidRPr="00DB5D27" w:rsidRDefault="00DB5D27" w:rsidP="00DB5D2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lang w:eastAsia="en-GB"/>
        </w:rPr>
      </w:pPr>
      <w:r w:rsidRPr="00DB5D27">
        <w:rPr>
          <w:rFonts w:ascii="Times New Roman" w:eastAsia="Times New Roman" w:hAnsi="Times New Roman" w:cs="Times New Roman"/>
          <w:lang w:eastAsia="en-GB"/>
        </w:rPr>
        <w:t>References:</w:t>
      </w:r>
    </w:p>
    <w:p w14:paraId="0A528AC5" w14:textId="77777777" w:rsidR="00DB5D27" w:rsidRPr="00DB5D27" w:rsidRDefault="00DB5D27" w:rsidP="00DB5D27">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lang w:eastAsia="en-GB"/>
        </w:rPr>
      </w:pPr>
      <w:r w:rsidRPr="00DB5D27">
        <w:rPr>
          <w:rFonts w:ascii="Times New Roman" w:eastAsia="Times New Roman" w:hAnsi="Times New Roman" w:cs="Times New Roman"/>
          <w:lang w:eastAsia="en-GB"/>
        </w:rPr>
        <w:t>McSweeney, B. (2002). Hofstede's model of national cultural differences and their consequences: A triumph of faith - a failure of analysis. Human Relations, 55(1), 89-118.</w:t>
      </w:r>
    </w:p>
    <w:p w14:paraId="1BA2568D" w14:textId="77777777" w:rsidR="00DB5D27" w:rsidRPr="00DB5D27" w:rsidRDefault="00DB5D27" w:rsidP="00DB5D27">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lang w:eastAsia="en-GB"/>
        </w:rPr>
      </w:pPr>
      <w:r w:rsidRPr="00DB5D27">
        <w:rPr>
          <w:rFonts w:ascii="Times New Roman" w:eastAsia="Times New Roman" w:hAnsi="Times New Roman" w:cs="Times New Roman"/>
          <w:lang w:eastAsia="en-GB"/>
        </w:rPr>
        <w:t>Hofstede, G. (2002). Dimensions do not exist: A reply to Brendan McSweeney. Human Relations, 55(11), 1355-1361.</w:t>
      </w:r>
    </w:p>
    <w:p w14:paraId="3DDF0E6E" w14:textId="77777777" w:rsidR="00DB5D27" w:rsidRPr="00DB5D27" w:rsidRDefault="00DB5D27" w:rsidP="00DB5D2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lang w:eastAsia="en-GB"/>
        </w:rPr>
      </w:pPr>
      <w:r w:rsidRPr="00DB5D27">
        <w:rPr>
          <w:rFonts w:ascii="Times New Roman" w:eastAsia="Times New Roman" w:hAnsi="Times New Roman" w:cs="Times New Roman"/>
          <w:lang w:eastAsia="en-GB"/>
        </w:rPr>
        <w:t>Criticism 2: Overemphasis on national culture Critics argue that Hofstede's model oversimplifies the complex and multifaceted nature of culture, reducing it to a few dimensions based on national boundaries (Tayeb, 1994). They argue that this approach ignores the influence of subcultures, regional differences, and individual variations within a given country.</w:t>
      </w:r>
    </w:p>
    <w:p w14:paraId="31395612" w14:textId="77777777" w:rsidR="00DB5D27" w:rsidRDefault="00DB5D27" w:rsidP="00DB5D2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lang w:eastAsia="en-GB"/>
        </w:rPr>
      </w:pPr>
      <w:r w:rsidRPr="00DB5D27">
        <w:rPr>
          <w:rFonts w:ascii="Times New Roman" w:eastAsia="Times New Roman" w:hAnsi="Times New Roman" w:cs="Times New Roman"/>
          <w:lang w:eastAsia="en-GB"/>
        </w:rPr>
        <w:t>Rebuttal: Hofstede and colleagues (2010) agree that culture is a complex phenomenon, and their model is not intended to capture all aspects of culture. Instead, they argue that their dimensions provide a useful starting point for understanding and comparing different cultures.</w:t>
      </w:r>
    </w:p>
    <w:p w14:paraId="06049BBC" w14:textId="6C0A0168" w:rsidR="003463C1" w:rsidRPr="003463C1" w:rsidRDefault="003463C1" w:rsidP="00DB5D2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lang w:eastAsia="en-GB"/>
        </w:rPr>
      </w:pPr>
      <w:r w:rsidRPr="003463C1">
        <w:rPr>
          <w:rFonts w:ascii="Times New Roman" w:eastAsia="Times New Roman" w:hAnsi="Times New Roman" w:cs="Times New Roman"/>
          <w:lang w:eastAsia="en-GB"/>
        </w:rPr>
        <w:t>Hofstede identified and discussed sub-national culture areas in:</w:t>
      </w:r>
    </w:p>
    <w:p w14:paraId="26AC91EB" w14:textId="5ABB139B" w:rsidR="003463C1" w:rsidRPr="003E481A" w:rsidRDefault="003463C1" w:rsidP="00DB5D2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hAnsi="Times New Roman" w:cs="Times New Roman"/>
          <w:color w:val="3A3A3A"/>
          <w:shd w:val="clear" w:color="auto" w:fill="FFFFFF"/>
        </w:rPr>
      </w:pPr>
      <w:r>
        <w:rPr>
          <w:rFonts w:ascii="Times New Roman" w:hAnsi="Times New Roman" w:cs="Times New Roman"/>
          <w:color w:val="3A3A3A"/>
          <w:shd w:val="clear" w:color="auto" w:fill="FFFFFF"/>
        </w:rPr>
        <w:t xml:space="preserve">Hofstede, Geert, &amp; Minkov, </w:t>
      </w:r>
      <w:r w:rsidRPr="003463C1">
        <w:rPr>
          <w:rFonts w:ascii="Times New Roman" w:hAnsi="Times New Roman" w:cs="Times New Roman"/>
          <w:color w:val="3A3A3A"/>
          <w:shd w:val="clear" w:color="auto" w:fill="FFFFFF"/>
        </w:rPr>
        <w:t xml:space="preserve"> Michael</w:t>
      </w:r>
      <w:r>
        <w:rPr>
          <w:rFonts w:ascii="Times New Roman" w:hAnsi="Times New Roman" w:cs="Times New Roman"/>
          <w:color w:val="3A3A3A"/>
          <w:shd w:val="clear" w:color="auto" w:fill="FFFFFF"/>
        </w:rPr>
        <w:t xml:space="preserve"> (2012). </w:t>
      </w:r>
      <w:r w:rsidRPr="003463C1">
        <w:rPr>
          <w:rFonts w:ascii="Times New Roman" w:hAnsi="Times New Roman" w:cs="Times New Roman"/>
          <w:color w:val="3A3A3A"/>
          <w:shd w:val="clear" w:color="auto" w:fill="FFFFFF"/>
        </w:rPr>
        <w:t>Is National Culture a Meaningful Concept? Cultural Values Delineate Homogeneous National Clusters of In-Country Regions.</w:t>
      </w:r>
      <w:r w:rsidR="003E481A">
        <w:rPr>
          <w:rFonts w:ascii="Times New Roman" w:hAnsi="Times New Roman" w:cs="Times New Roman"/>
          <w:color w:val="3A3A3A"/>
          <w:shd w:val="clear" w:color="auto" w:fill="FFFFFF"/>
        </w:rPr>
        <w:t xml:space="preserve"> </w:t>
      </w:r>
      <w:r w:rsidRPr="003E481A">
        <w:rPr>
          <w:rStyle w:val="Strong"/>
          <w:rFonts w:ascii="Times New Roman" w:hAnsi="Times New Roman" w:cs="Times New Roman"/>
          <w:b w:val="0"/>
          <w:bCs w:val="0"/>
          <w:i/>
          <w:iCs/>
          <w:bdr w:val="none" w:sz="0" w:space="0" w:color="auto" w:frame="1"/>
          <w:shd w:val="clear" w:color="auto" w:fill="FFFFFF"/>
        </w:rPr>
        <w:t>Cross-Cultural Research</w:t>
      </w:r>
      <w:r w:rsidR="003E481A">
        <w:rPr>
          <w:rFonts w:ascii="Times New Roman" w:hAnsi="Times New Roman" w:cs="Times New Roman"/>
          <w:color w:val="3A3A3A"/>
          <w:shd w:val="clear" w:color="auto" w:fill="FFFFFF"/>
        </w:rPr>
        <w:t xml:space="preserve">, </w:t>
      </w:r>
      <w:r w:rsidRPr="003463C1">
        <w:rPr>
          <w:rFonts w:ascii="Times New Roman" w:hAnsi="Times New Roman" w:cs="Times New Roman"/>
          <w:color w:val="3A3A3A"/>
          <w:shd w:val="clear" w:color="auto" w:fill="FFFFFF"/>
        </w:rPr>
        <w:t>46</w:t>
      </w:r>
      <w:r w:rsidR="003E481A">
        <w:rPr>
          <w:rFonts w:ascii="Times New Roman" w:hAnsi="Times New Roman" w:cs="Times New Roman"/>
          <w:color w:val="3A3A3A"/>
          <w:shd w:val="clear" w:color="auto" w:fill="FFFFFF"/>
        </w:rPr>
        <w:t>(</w:t>
      </w:r>
      <w:r w:rsidRPr="003463C1">
        <w:rPr>
          <w:rFonts w:ascii="Times New Roman" w:hAnsi="Times New Roman" w:cs="Times New Roman"/>
          <w:color w:val="3A3A3A"/>
          <w:shd w:val="clear" w:color="auto" w:fill="FFFFFF"/>
        </w:rPr>
        <w:t>2</w:t>
      </w:r>
      <w:r w:rsidR="003E481A">
        <w:rPr>
          <w:rFonts w:ascii="Times New Roman" w:hAnsi="Times New Roman" w:cs="Times New Roman"/>
          <w:color w:val="3A3A3A"/>
          <w:shd w:val="clear" w:color="auto" w:fill="FFFFFF"/>
        </w:rPr>
        <w:t>)</w:t>
      </w:r>
      <w:r w:rsidRPr="003463C1">
        <w:rPr>
          <w:rFonts w:ascii="Times New Roman" w:hAnsi="Times New Roman" w:cs="Times New Roman"/>
          <w:color w:val="3A3A3A"/>
          <w:shd w:val="clear" w:color="auto" w:fill="FFFFFF"/>
        </w:rPr>
        <w:t>, 133-</w:t>
      </w:r>
      <w:r w:rsidR="003E481A" w:rsidRPr="003E481A">
        <w:rPr>
          <w:rFonts w:ascii="Times New Roman" w:hAnsi="Times New Roman" w:cs="Times New Roman"/>
          <w:color w:val="3A3A3A"/>
          <w:shd w:val="clear" w:color="auto" w:fill="FFFFFF"/>
        </w:rPr>
        <w:t>1</w:t>
      </w:r>
      <w:r w:rsidRPr="003E481A">
        <w:rPr>
          <w:rFonts w:ascii="Times New Roman" w:hAnsi="Times New Roman" w:cs="Times New Roman"/>
          <w:color w:val="3A3A3A"/>
          <w:shd w:val="clear" w:color="auto" w:fill="FFFFFF"/>
        </w:rPr>
        <w:t>59 (prepublication December 2011 on sagepub.com under DOI: 10.1177/1069397111427262).</w:t>
      </w:r>
    </w:p>
    <w:p w14:paraId="5C8CAA41" w14:textId="475F2ED0" w:rsidR="003E481A" w:rsidRPr="00DB5D27" w:rsidRDefault="003E481A" w:rsidP="00DB5D2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lang w:eastAsia="en-GB"/>
        </w:rPr>
      </w:pPr>
      <w:r>
        <w:rPr>
          <w:rFonts w:ascii="Times New Roman" w:hAnsi="Times New Roman" w:cs="Times New Roman"/>
          <w:color w:val="3A3A3A"/>
          <w:shd w:val="clear" w:color="auto" w:fill="FFFFFF"/>
        </w:rPr>
        <w:t xml:space="preserve">Hofstede, Geert; </w:t>
      </w:r>
      <w:r w:rsidRPr="003E481A">
        <w:rPr>
          <w:rFonts w:ascii="Times New Roman" w:hAnsi="Times New Roman" w:cs="Times New Roman"/>
          <w:color w:val="3A3A3A"/>
          <w:shd w:val="clear" w:color="auto" w:fill="FFFFFF"/>
        </w:rPr>
        <w:t xml:space="preserve"> Adriana V. Garibaldi de Hilal</w:t>
      </w:r>
      <w:r>
        <w:rPr>
          <w:rFonts w:ascii="Times New Roman" w:hAnsi="Times New Roman" w:cs="Times New Roman"/>
          <w:color w:val="3A3A3A"/>
          <w:shd w:val="clear" w:color="auto" w:fill="FFFFFF"/>
        </w:rPr>
        <w:t>;</w:t>
      </w:r>
      <w:r w:rsidRPr="003E481A">
        <w:rPr>
          <w:rFonts w:ascii="Times New Roman" w:hAnsi="Times New Roman" w:cs="Times New Roman"/>
          <w:color w:val="3A3A3A"/>
          <w:shd w:val="clear" w:color="auto" w:fill="FFFFFF"/>
        </w:rPr>
        <w:t xml:space="preserve"> Sigmar Malvezzi</w:t>
      </w:r>
      <w:r>
        <w:rPr>
          <w:rFonts w:ascii="Times New Roman" w:hAnsi="Times New Roman" w:cs="Times New Roman"/>
          <w:color w:val="3A3A3A"/>
          <w:shd w:val="clear" w:color="auto" w:fill="FFFFFF"/>
        </w:rPr>
        <w:t>;</w:t>
      </w:r>
      <w:r w:rsidRPr="003E481A">
        <w:rPr>
          <w:rFonts w:ascii="Times New Roman" w:hAnsi="Times New Roman" w:cs="Times New Roman"/>
          <w:color w:val="3A3A3A"/>
          <w:shd w:val="clear" w:color="auto" w:fill="FFFFFF"/>
        </w:rPr>
        <w:t xml:space="preserve"> Betania Tanure</w:t>
      </w:r>
      <w:r>
        <w:rPr>
          <w:rFonts w:ascii="Times New Roman" w:hAnsi="Times New Roman" w:cs="Times New Roman"/>
          <w:color w:val="3A3A3A"/>
          <w:shd w:val="clear" w:color="auto" w:fill="FFFFFF"/>
        </w:rPr>
        <w:t>;</w:t>
      </w:r>
      <w:r w:rsidRPr="003E481A">
        <w:rPr>
          <w:rFonts w:ascii="Times New Roman" w:hAnsi="Times New Roman" w:cs="Times New Roman"/>
          <w:color w:val="3A3A3A"/>
          <w:shd w:val="clear" w:color="auto" w:fill="FFFFFF"/>
        </w:rPr>
        <w:t xml:space="preserve"> </w:t>
      </w:r>
      <w:r>
        <w:rPr>
          <w:rFonts w:ascii="Times New Roman" w:hAnsi="Times New Roman" w:cs="Times New Roman"/>
          <w:color w:val="3A3A3A"/>
          <w:shd w:val="clear" w:color="auto" w:fill="FFFFFF"/>
        </w:rPr>
        <w:t xml:space="preserve">&amp; </w:t>
      </w:r>
      <w:r w:rsidRPr="003E481A">
        <w:rPr>
          <w:rFonts w:ascii="Times New Roman" w:hAnsi="Times New Roman" w:cs="Times New Roman"/>
          <w:color w:val="3A3A3A"/>
          <w:shd w:val="clear" w:color="auto" w:fill="FFFFFF"/>
        </w:rPr>
        <w:t>Henk Vinken</w:t>
      </w:r>
      <w:r>
        <w:rPr>
          <w:rFonts w:ascii="Times New Roman" w:hAnsi="Times New Roman" w:cs="Times New Roman"/>
          <w:color w:val="3A3A3A"/>
          <w:shd w:val="clear" w:color="auto" w:fill="FFFFFF"/>
        </w:rPr>
        <w:t>. (2010)</w:t>
      </w:r>
      <w:r w:rsidRPr="003E481A">
        <w:rPr>
          <w:rFonts w:ascii="Times New Roman" w:hAnsi="Times New Roman" w:cs="Times New Roman"/>
          <w:color w:val="3A3A3A"/>
          <w:shd w:val="clear" w:color="auto" w:fill="FFFFFF"/>
        </w:rPr>
        <w:t>"Comparing regional cultures within a country: Lessons from Brazil</w:t>
      </w:r>
      <w:r>
        <w:rPr>
          <w:rFonts w:ascii="Times New Roman" w:hAnsi="Times New Roman" w:cs="Times New Roman"/>
          <w:color w:val="3A3A3A"/>
          <w:shd w:val="clear" w:color="auto" w:fill="FFFFFF"/>
        </w:rPr>
        <w:t xml:space="preserve">. </w:t>
      </w:r>
      <w:r w:rsidRPr="003E481A">
        <w:rPr>
          <w:rStyle w:val="Strong"/>
          <w:rFonts w:ascii="Times New Roman" w:hAnsi="Times New Roman" w:cs="Times New Roman"/>
          <w:b w:val="0"/>
          <w:bCs w:val="0"/>
          <w:color w:val="3A3A3A"/>
          <w:bdr w:val="none" w:sz="0" w:space="0" w:color="auto" w:frame="1"/>
          <w:shd w:val="clear" w:color="auto" w:fill="FFFFFF"/>
        </w:rPr>
        <w:t>Journal of Cross-Cultural Psychology</w:t>
      </w:r>
      <w:r w:rsidRPr="003E481A">
        <w:rPr>
          <w:rFonts w:ascii="Times New Roman" w:hAnsi="Times New Roman" w:cs="Times New Roman"/>
          <w:color w:val="3A3A3A"/>
          <w:shd w:val="clear" w:color="auto" w:fill="FFFFFF"/>
        </w:rPr>
        <w:t>, 41</w:t>
      </w:r>
      <w:r>
        <w:rPr>
          <w:rFonts w:ascii="Times New Roman" w:hAnsi="Times New Roman" w:cs="Times New Roman"/>
          <w:color w:val="3A3A3A"/>
          <w:shd w:val="clear" w:color="auto" w:fill="FFFFFF"/>
        </w:rPr>
        <w:t>(</w:t>
      </w:r>
      <w:r w:rsidRPr="003E481A">
        <w:rPr>
          <w:rFonts w:ascii="Times New Roman" w:hAnsi="Times New Roman" w:cs="Times New Roman"/>
          <w:color w:val="3A3A3A"/>
          <w:shd w:val="clear" w:color="auto" w:fill="FFFFFF"/>
        </w:rPr>
        <w:t>3</w:t>
      </w:r>
      <w:r>
        <w:rPr>
          <w:rFonts w:ascii="Times New Roman" w:hAnsi="Times New Roman" w:cs="Times New Roman"/>
          <w:color w:val="3A3A3A"/>
          <w:shd w:val="clear" w:color="auto" w:fill="FFFFFF"/>
        </w:rPr>
        <w:t>)</w:t>
      </w:r>
      <w:r w:rsidRPr="003E481A">
        <w:rPr>
          <w:rFonts w:ascii="Times New Roman" w:hAnsi="Times New Roman" w:cs="Times New Roman"/>
          <w:color w:val="3A3A3A"/>
          <w:shd w:val="clear" w:color="auto" w:fill="FFFFFF"/>
        </w:rPr>
        <w:t>, 336-</w:t>
      </w:r>
      <w:r>
        <w:rPr>
          <w:rFonts w:ascii="Times New Roman" w:hAnsi="Times New Roman" w:cs="Times New Roman"/>
          <w:color w:val="3A3A3A"/>
          <w:shd w:val="clear" w:color="auto" w:fill="FFFFFF"/>
        </w:rPr>
        <w:t>3</w:t>
      </w:r>
      <w:r w:rsidRPr="003E481A">
        <w:rPr>
          <w:rFonts w:ascii="Times New Roman" w:hAnsi="Times New Roman" w:cs="Times New Roman"/>
          <w:color w:val="3A3A3A"/>
          <w:shd w:val="clear" w:color="auto" w:fill="FFFFFF"/>
        </w:rPr>
        <w:t>52.</w:t>
      </w:r>
    </w:p>
    <w:p w14:paraId="7FA7CEA5" w14:textId="77777777" w:rsidR="00DB5D27" w:rsidRPr="00DB5D27" w:rsidRDefault="00DB5D27" w:rsidP="00DB5D2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lang w:eastAsia="en-GB"/>
        </w:rPr>
      </w:pPr>
      <w:r w:rsidRPr="00DB5D27">
        <w:rPr>
          <w:rFonts w:ascii="Times New Roman" w:eastAsia="Times New Roman" w:hAnsi="Times New Roman" w:cs="Times New Roman"/>
          <w:lang w:eastAsia="en-GB"/>
        </w:rPr>
        <w:t>References:</w:t>
      </w:r>
    </w:p>
    <w:p w14:paraId="63AF9589" w14:textId="77777777" w:rsidR="00DB5D27" w:rsidRPr="00DB5D27" w:rsidRDefault="00DB5D27" w:rsidP="00DB5D27">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lang w:eastAsia="en-GB"/>
        </w:rPr>
      </w:pPr>
      <w:r w:rsidRPr="00DB5D27">
        <w:rPr>
          <w:rFonts w:ascii="Times New Roman" w:eastAsia="Times New Roman" w:hAnsi="Times New Roman" w:cs="Times New Roman"/>
          <w:lang w:eastAsia="en-GB"/>
        </w:rPr>
        <w:t>Tayeb, M. (1994). Organizations and national culture: Methodology considered. Organization Studies, 15(3), 429-446.</w:t>
      </w:r>
    </w:p>
    <w:p w14:paraId="6208A3E0" w14:textId="77777777" w:rsidR="00DB5D27" w:rsidRPr="00DB5D27" w:rsidRDefault="00DB5D27" w:rsidP="00DB5D27">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lang w:eastAsia="en-GB"/>
        </w:rPr>
      </w:pPr>
      <w:r w:rsidRPr="00DB5D27">
        <w:rPr>
          <w:rFonts w:ascii="Times New Roman" w:eastAsia="Times New Roman" w:hAnsi="Times New Roman" w:cs="Times New Roman"/>
          <w:lang w:eastAsia="en-GB"/>
        </w:rPr>
        <w:t>Hofstede, G., Hofstede, G. J., &amp; Minkov, M. (2010). Cultures and organizations: Software of the mind (3rd ed.). New York: McGraw-Hill.</w:t>
      </w:r>
    </w:p>
    <w:p w14:paraId="0083B2ED" w14:textId="437D2150" w:rsidR="00DB5D27" w:rsidRPr="00E270F8" w:rsidRDefault="00DB5D27" w:rsidP="00DB5D2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lang w:eastAsia="en-GB"/>
        </w:rPr>
      </w:pPr>
      <w:r w:rsidRPr="00DB5D27">
        <w:rPr>
          <w:rFonts w:ascii="Times New Roman" w:eastAsia="Times New Roman" w:hAnsi="Times New Roman" w:cs="Times New Roman"/>
          <w:b/>
          <w:bCs/>
          <w:lang w:eastAsia="en-GB"/>
        </w:rPr>
        <w:t>Criticism 3: Cultural determinism</w:t>
      </w:r>
      <w:r w:rsidR="005A2999">
        <w:rPr>
          <w:rFonts w:ascii="Times New Roman" w:eastAsia="Times New Roman" w:hAnsi="Times New Roman" w:cs="Times New Roman"/>
          <w:lang w:eastAsia="en-GB"/>
        </w:rPr>
        <w:t>:</w:t>
      </w:r>
      <w:r w:rsidRPr="00DB5D27">
        <w:rPr>
          <w:rFonts w:ascii="Times New Roman" w:eastAsia="Times New Roman" w:hAnsi="Times New Roman" w:cs="Times New Roman"/>
          <w:lang w:eastAsia="en-GB"/>
        </w:rPr>
        <w:t xml:space="preserve"> Hofstede's model has been criticized for promoting a deterministic view of culture, suggesting that individuals' behavior is largely determined by their cultural background (Ailon, 2008). This view has been criticized for downplaying the role of individual agency and situational factors in shaping behavior.</w:t>
      </w:r>
    </w:p>
    <w:p w14:paraId="58F19BFA" w14:textId="694406C5" w:rsidR="00E270F8" w:rsidRPr="00E270F8" w:rsidRDefault="00E270F8" w:rsidP="00E270F8">
      <w:pPr>
        <w:shd w:val="clear" w:color="auto" w:fill="FFFFFF"/>
        <w:rPr>
          <w:rStyle w:val="pull-right"/>
          <w:rFonts w:ascii="Times New Roman" w:hAnsi="Times New Roman" w:cs="Times New Roman"/>
          <w:caps/>
          <w:color w:val="000000"/>
        </w:rPr>
      </w:pPr>
      <w:r w:rsidRPr="00E270F8">
        <w:rPr>
          <w:rStyle w:val="pull-right"/>
          <w:rFonts w:ascii="Times New Roman" w:hAnsi="Times New Roman" w:cs="Times New Roman"/>
          <w:color w:val="000000"/>
        </w:rPr>
        <w:t xml:space="preserve">Ailon, Galit. (2009). Who Is the Fairest of Them All? Galit Ailon’s Mirror. </w:t>
      </w:r>
      <w:r w:rsidRPr="00E270F8">
        <w:rPr>
          <w:rStyle w:val="pull-right"/>
          <w:rFonts w:ascii="Times New Roman" w:hAnsi="Times New Roman" w:cs="Times New Roman"/>
          <w:i/>
          <w:iCs/>
          <w:color w:val="000000"/>
        </w:rPr>
        <w:t>Academy of Management Review</w:t>
      </w:r>
      <w:r w:rsidRPr="00E270F8">
        <w:rPr>
          <w:rStyle w:val="pull-right"/>
          <w:rFonts w:ascii="Times New Roman" w:hAnsi="Times New Roman" w:cs="Times New Roman"/>
          <w:color w:val="000000"/>
        </w:rPr>
        <w:t>, July, pp. 570-571.</w:t>
      </w:r>
    </w:p>
    <w:p w14:paraId="36256A19" w14:textId="01028694" w:rsidR="00E270F8" w:rsidRPr="00E270F8" w:rsidRDefault="00E270F8" w:rsidP="00E270F8">
      <w:pPr>
        <w:shd w:val="clear" w:color="auto" w:fill="FFFFFF"/>
        <w:rPr>
          <w:rFonts w:ascii="Times New Roman" w:hAnsi="Times New Roman" w:cs="Times New Roman"/>
          <w:color w:val="000000"/>
        </w:rPr>
      </w:pPr>
      <w:r w:rsidRPr="00E270F8">
        <w:rPr>
          <w:rStyle w:val="pull-right"/>
          <w:rFonts w:ascii="Times New Roman" w:hAnsi="Times New Roman" w:cs="Times New Roman"/>
          <w:caps/>
          <w:color w:val="000000"/>
        </w:rPr>
        <w:t>JULY 2009</w:t>
      </w:r>
    </w:p>
    <w:p w14:paraId="546419CC" w14:textId="77777777" w:rsidR="00E270F8" w:rsidRDefault="00000000" w:rsidP="00E270F8">
      <w:pPr>
        <w:pStyle w:val="Heading5"/>
        <w:shd w:val="clear" w:color="auto" w:fill="FFFFFF"/>
        <w:spacing w:before="0" w:beforeAutospacing="0"/>
        <w:rPr>
          <w:rFonts w:ascii="Source Sans Pro" w:hAnsi="Source Sans Pro"/>
          <w:color w:val="000000"/>
        </w:rPr>
      </w:pPr>
      <w:hyperlink r:id="rId6" w:tooltip="Who Is the Fairest of Them All? Galit Ailon's Mirror" w:history="1">
        <w:r w:rsidR="00E270F8">
          <w:rPr>
            <w:rStyle w:val="Hyperlink"/>
            <w:rFonts w:ascii="Source Sans Pro" w:hAnsi="Source Sans Pro"/>
          </w:rPr>
          <w:t>Who Is the Fairest of Them All? Galit Ailon's Mirror</w:t>
        </w:r>
      </w:hyperlink>
    </w:p>
    <w:p w14:paraId="1F3E8359" w14:textId="77777777" w:rsidR="00E270F8" w:rsidRDefault="00000000" w:rsidP="00E270F8">
      <w:pPr>
        <w:numPr>
          <w:ilvl w:val="0"/>
          <w:numId w:val="6"/>
        </w:numPr>
        <w:shd w:val="clear" w:color="auto" w:fill="FFFFFF"/>
        <w:spacing w:before="100" w:beforeAutospacing="1" w:after="100" w:afterAutospacing="1" w:line="240" w:lineRule="auto"/>
        <w:rPr>
          <w:rFonts w:ascii="Source Sans Pro" w:hAnsi="Source Sans Pro"/>
          <w:color w:val="000000"/>
        </w:rPr>
      </w:pPr>
      <w:hyperlink r:id="rId7" w:tooltip="Geert Hofstede" w:history="1">
        <w:r w:rsidR="00E270F8">
          <w:rPr>
            <w:rStyle w:val="Hyperlink"/>
            <w:rFonts w:ascii="Source Sans Pro" w:hAnsi="Source Sans Pro"/>
          </w:rPr>
          <w:t>Geert Hofstede</w:t>
        </w:r>
      </w:hyperlink>
    </w:p>
    <w:p w14:paraId="3C41B7D0" w14:textId="77777777" w:rsidR="00E270F8" w:rsidRDefault="00E270F8" w:rsidP="00E270F8">
      <w:pPr>
        <w:numPr>
          <w:ilvl w:val="0"/>
          <w:numId w:val="7"/>
        </w:numPr>
        <w:shd w:val="clear" w:color="auto" w:fill="FFFFFF"/>
        <w:spacing w:after="100" w:afterAutospacing="1" w:line="240" w:lineRule="auto"/>
        <w:rPr>
          <w:rFonts w:ascii="Source Sans Pro" w:hAnsi="Source Sans Pro"/>
          <w:color w:val="000000"/>
        </w:rPr>
      </w:pPr>
      <w:r>
        <w:rPr>
          <w:rFonts w:ascii="Source Sans Pro" w:hAnsi="Source Sans Pro"/>
          <w:color w:val="9E9E9E"/>
        </w:rPr>
        <w:t>Pages:</w:t>
      </w:r>
      <w:r>
        <w:rPr>
          <w:rFonts w:ascii="Source Sans Pro" w:hAnsi="Source Sans Pro"/>
          <w:color w:val="000000"/>
        </w:rPr>
        <w:t>570–571</w:t>
      </w:r>
    </w:p>
    <w:p w14:paraId="40356F2B" w14:textId="77777777" w:rsidR="00E270F8" w:rsidRDefault="00E270F8" w:rsidP="00E270F8">
      <w:pPr>
        <w:numPr>
          <w:ilvl w:val="0"/>
          <w:numId w:val="7"/>
        </w:numPr>
        <w:shd w:val="clear" w:color="auto" w:fill="FFFFFF"/>
        <w:spacing w:after="100" w:afterAutospacing="1" w:line="240" w:lineRule="auto"/>
        <w:rPr>
          <w:rFonts w:ascii="Source Sans Pro" w:hAnsi="Source Sans Pro"/>
          <w:color w:val="000000"/>
        </w:rPr>
      </w:pPr>
      <w:r>
        <w:rPr>
          <w:rFonts w:ascii="Source Sans Pro" w:hAnsi="Source Sans Pro"/>
          <w:color w:val="9E9E9E"/>
        </w:rPr>
        <w:t>Published Online:</w:t>
      </w:r>
      <w:r>
        <w:rPr>
          <w:rFonts w:ascii="Source Sans Pro" w:hAnsi="Source Sans Pro"/>
          <w:color w:val="000000"/>
        </w:rPr>
        <w:t>1 July 2009</w:t>
      </w:r>
    </w:p>
    <w:p w14:paraId="5CF69ED5" w14:textId="04F75ACE" w:rsidR="00E270F8" w:rsidRDefault="00000000" w:rsidP="00E270F8">
      <w:pPr>
        <w:numPr>
          <w:ilvl w:val="0"/>
          <w:numId w:val="8"/>
        </w:numPr>
        <w:shd w:val="clear" w:color="auto" w:fill="FFFFFF"/>
        <w:spacing w:after="100" w:afterAutospacing="1" w:line="240" w:lineRule="auto"/>
        <w:rPr>
          <w:rFonts w:ascii="Source Sans Pro" w:hAnsi="Source Sans Pro"/>
          <w:b/>
          <w:bCs/>
          <w:color w:val="000000"/>
        </w:rPr>
      </w:pPr>
      <w:hyperlink r:id="rId8" w:tooltip="Abstract" w:history="1">
        <w:r w:rsidR="00E270F8">
          <w:rPr>
            <w:rStyle w:val="Hyperlink"/>
            <w:rFonts w:ascii="Source Sans Pro" w:hAnsi="Source Sans Pro"/>
            <w:b/>
            <w:bCs/>
            <w:color w:val="9E9E9E"/>
          </w:rPr>
          <w:t>First Page</w:t>
        </w:r>
      </w:hyperlink>
      <w:r w:rsidR="00E270F8">
        <w:rPr>
          <w:rFonts w:ascii="Source Sans Pro" w:hAnsi="Source Sans Pro"/>
          <w:b/>
          <w:bCs/>
          <w:color w:val="000000"/>
        </w:rPr>
        <w:t>71.</w:t>
      </w:r>
    </w:p>
    <w:p w14:paraId="7C3845E4" w14:textId="77777777" w:rsidR="00E270F8" w:rsidRDefault="00000000" w:rsidP="00E270F8">
      <w:pPr>
        <w:numPr>
          <w:ilvl w:val="0"/>
          <w:numId w:val="8"/>
        </w:numPr>
        <w:shd w:val="clear" w:color="auto" w:fill="FFFFFF"/>
        <w:spacing w:after="100" w:afterAutospacing="1" w:line="240" w:lineRule="auto"/>
        <w:rPr>
          <w:rFonts w:ascii="Source Sans Pro" w:hAnsi="Source Sans Pro"/>
          <w:b/>
          <w:bCs/>
          <w:color w:val="000000"/>
        </w:rPr>
      </w:pPr>
      <w:hyperlink r:id="rId9" w:tooltip="Full text" w:history="1">
        <w:r w:rsidR="00E270F8">
          <w:rPr>
            <w:rStyle w:val="Hyperlink"/>
            <w:rFonts w:ascii="Source Sans Pro" w:hAnsi="Source Sans Pro"/>
            <w:b/>
            <w:bCs/>
            <w:color w:val="9E9E9E"/>
          </w:rPr>
          <w:t>Full text</w:t>
        </w:r>
      </w:hyperlink>
    </w:p>
    <w:p w14:paraId="15DE26FA" w14:textId="77777777" w:rsidR="00E270F8" w:rsidRDefault="00000000" w:rsidP="00E270F8">
      <w:pPr>
        <w:numPr>
          <w:ilvl w:val="0"/>
          <w:numId w:val="8"/>
        </w:numPr>
        <w:shd w:val="clear" w:color="auto" w:fill="FFFFFF"/>
        <w:spacing w:after="100" w:afterAutospacing="1" w:line="240" w:lineRule="auto"/>
        <w:rPr>
          <w:rFonts w:ascii="Source Sans Pro" w:hAnsi="Source Sans Pro"/>
          <w:b/>
          <w:bCs/>
          <w:color w:val="000000"/>
        </w:rPr>
      </w:pPr>
      <w:hyperlink r:id="rId10" w:tooltip="PDF/EPUB" w:history="1">
        <w:r w:rsidR="00E270F8">
          <w:rPr>
            <w:rStyle w:val="Hyperlink"/>
            <w:rFonts w:ascii="Source Sans Pro" w:hAnsi="Source Sans Pro"/>
            <w:b/>
            <w:bCs/>
            <w:color w:val="9E9E9E"/>
          </w:rPr>
          <w:t>PDF/EPUB</w:t>
        </w:r>
      </w:hyperlink>
    </w:p>
    <w:p w14:paraId="068A1513" w14:textId="77777777" w:rsidR="00E270F8" w:rsidRDefault="00E270F8" w:rsidP="00E270F8">
      <w:pPr>
        <w:shd w:val="clear" w:color="auto" w:fill="FFFFFF"/>
        <w:spacing w:after="0"/>
        <w:rPr>
          <w:rFonts w:ascii="Source Sans Pro" w:hAnsi="Source Sans Pro"/>
          <w:color w:val="000000"/>
        </w:rPr>
      </w:pPr>
      <w:r>
        <w:rPr>
          <w:rStyle w:val="badge-type"/>
          <w:rFonts w:ascii="Source Sans Pro" w:hAnsi="Source Sans Pro"/>
          <w:color w:val="FFFFFF"/>
          <w:shd w:val="clear" w:color="auto" w:fill="B8B8B8"/>
        </w:rPr>
        <w:t>NO ACCESS</w:t>
      </w:r>
    </w:p>
    <w:p w14:paraId="7A571B9E" w14:textId="77777777" w:rsidR="00E270F8" w:rsidRDefault="00E270F8" w:rsidP="00E270F8">
      <w:pPr>
        <w:shd w:val="clear" w:color="auto" w:fill="FFFFFF"/>
        <w:rPr>
          <w:rFonts w:ascii="Source Sans Pro" w:hAnsi="Source Sans Pro"/>
          <w:color w:val="000000"/>
        </w:rPr>
      </w:pPr>
      <w:r>
        <w:rPr>
          <w:rStyle w:val="pull-right"/>
          <w:rFonts w:ascii="Source Sans Pro" w:hAnsi="Source Sans Pro"/>
          <w:caps/>
          <w:color w:val="000000"/>
        </w:rPr>
        <w:t>JULY 2009</w:t>
      </w:r>
    </w:p>
    <w:p w14:paraId="7ACB728F" w14:textId="77777777" w:rsidR="00E270F8" w:rsidRDefault="00000000" w:rsidP="00E270F8">
      <w:pPr>
        <w:pStyle w:val="Heading5"/>
        <w:shd w:val="clear" w:color="auto" w:fill="FFFFFF"/>
        <w:spacing w:before="0" w:beforeAutospacing="0"/>
        <w:rPr>
          <w:rFonts w:ascii="Source Sans Pro" w:hAnsi="Source Sans Pro"/>
          <w:color w:val="000000"/>
        </w:rPr>
      </w:pPr>
      <w:hyperlink r:id="rId11" w:tooltip="A Reply to Geert Hofstede" w:history="1">
        <w:r w:rsidR="00E270F8">
          <w:rPr>
            <w:rStyle w:val="Hyperlink"/>
            <w:rFonts w:ascii="Source Sans Pro" w:hAnsi="Source Sans Pro"/>
          </w:rPr>
          <w:t>A Reply to Geert Hofstede</w:t>
        </w:r>
      </w:hyperlink>
    </w:p>
    <w:p w14:paraId="69F6C305" w14:textId="77777777" w:rsidR="00E270F8" w:rsidRDefault="00000000" w:rsidP="00E270F8">
      <w:pPr>
        <w:numPr>
          <w:ilvl w:val="0"/>
          <w:numId w:val="9"/>
        </w:numPr>
        <w:shd w:val="clear" w:color="auto" w:fill="FFFFFF"/>
        <w:spacing w:before="100" w:beforeAutospacing="1" w:after="100" w:afterAutospacing="1" w:line="240" w:lineRule="auto"/>
        <w:rPr>
          <w:rFonts w:ascii="Source Sans Pro" w:hAnsi="Source Sans Pro"/>
          <w:color w:val="000000"/>
        </w:rPr>
      </w:pPr>
      <w:hyperlink r:id="rId12" w:tooltip="Galit Ailon" w:history="1">
        <w:r w:rsidR="00E270F8">
          <w:rPr>
            <w:rStyle w:val="Hyperlink"/>
            <w:rFonts w:ascii="Source Sans Pro" w:hAnsi="Source Sans Pro"/>
          </w:rPr>
          <w:t>Galit Ailon</w:t>
        </w:r>
      </w:hyperlink>
    </w:p>
    <w:p w14:paraId="3AA48663" w14:textId="77777777" w:rsidR="00E270F8" w:rsidRDefault="00E270F8" w:rsidP="00E270F8">
      <w:pPr>
        <w:numPr>
          <w:ilvl w:val="0"/>
          <w:numId w:val="10"/>
        </w:numPr>
        <w:shd w:val="clear" w:color="auto" w:fill="FFFFFF"/>
        <w:spacing w:after="100" w:afterAutospacing="1" w:line="240" w:lineRule="auto"/>
        <w:rPr>
          <w:rFonts w:ascii="Source Sans Pro" w:hAnsi="Source Sans Pro"/>
          <w:color w:val="000000"/>
        </w:rPr>
      </w:pPr>
      <w:r>
        <w:rPr>
          <w:rFonts w:ascii="Source Sans Pro" w:hAnsi="Source Sans Pro"/>
          <w:color w:val="9E9E9E"/>
        </w:rPr>
        <w:t>Pages:</w:t>
      </w:r>
      <w:r>
        <w:rPr>
          <w:rFonts w:ascii="Source Sans Pro" w:hAnsi="Source Sans Pro"/>
          <w:color w:val="000000"/>
        </w:rPr>
        <w:t>571–573</w:t>
      </w:r>
    </w:p>
    <w:p w14:paraId="54C44933" w14:textId="77777777" w:rsidR="00E270F8" w:rsidRDefault="00E270F8" w:rsidP="00E270F8">
      <w:pPr>
        <w:numPr>
          <w:ilvl w:val="0"/>
          <w:numId w:val="10"/>
        </w:numPr>
        <w:shd w:val="clear" w:color="auto" w:fill="FFFFFF"/>
        <w:spacing w:after="100" w:afterAutospacing="1" w:line="240" w:lineRule="auto"/>
        <w:rPr>
          <w:rFonts w:ascii="Source Sans Pro" w:hAnsi="Source Sans Pro"/>
          <w:color w:val="000000"/>
        </w:rPr>
      </w:pPr>
      <w:r>
        <w:rPr>
          <w:rFonts w:ascii="Source Sans Pro" w:hAnsi="Source Sans Pro"/>
          <w:color w:val="9E9E9E"/>
        </w:rPr>
        <w:t>Published Online:</w:t>
      </w:r>
      <w:r>
        <w:rPr>
          <w:rFonts w:ascii="Source Sans Pro" w:hAnsi="Source Sans Pro"/>
          <w:color w:val="000000"/>
        </w:rPr>
        <w:t>1 July 2009</w:t>
      </w:r>
    </w:p>
    <w:p w14:paraId="0938FD13" w14:textId="77777777" w:rsidR="00E270F8" w:rsidRDefault="00000000" w:rsidP="00E270F8">
      <w:pPr>
        <w:numPr>
          <w:ilvl w:val="0"/>
          <w:numId w:val="11"/>
        </w:numPr>
        <w:shd w:val="clear" w:color="auto" w:fill="FFFFFF"/>
        <w:spacing w:after="100" w:afterAutospacing="1" w:line="240" w:lineRule="auto"/>
        <w:rPr>
          <w:rFonts w:ascii="Source Sans Pro" w:hAnsi="Source Sans Pro"/>
          <w:b/>
          <w:bCs/>
          <w:color w:val="000000"/>
        </w:rPr>
      </w:pPr>
      <w:hyperlink r:id="rId13" w:tooltip="Abstract" w:history="1">
        <w:r w:rsidR="00E270F8">
          <w:rPr>
            <w:rStyle w:val="Hyperlink"/>
            <w:rFonts w:ascii="Source Sans Pro" w:hAnsi="Source Sans Pro"/>
            <w:b/>
            <w:bCs/>
            <w:color w:val="9E9E9E"/>
          </w:rPr>
          <w:t>First Page</w:t>
        </w:r>
      </w:hyperlink>
    </w:p>
    <w:p w14:paraId="6A5189AE" w14:textId="77777777" w:rsidR="00E270F8" w:rsidRDefault="00000000" w:rsidP="00E270F8">
      <w:pPr>
        <w:numPr>
          <w:ilvl w:val="0"/>
          <w:numId w:val="11"/>
        </w:numPr>
        <w:shd w:val="clear" w:color="auto" w:fill="FFFFFF"/>
        <w:spacing w:after="100" w:afterAutospacing="1" w:line="240" w:lineRule="auto"/>
        <w:rPr>
          <w:rFonts w:ascii="Source Sans Pro" w:hAnsi="Source Sans Pro"/>
          <w:b/>
          <w:bCs/>
          <w:color w:val="000000"/>
        </w:rPr>
      </w:pPr>
      <w:hyperlink r:id="rId14" w:tooltip="Full text" w:history="1">
        <w:r w:rsidR="00E270F8">
          <w:rPr>
            <w:rStyle w:val="Hyperlink"/>
            <w:rFonts w:ascii="Source Sans Pro" w:hAnsi="Source Sans Pro"/>
            <w:b/>
            <w:bCs/>
            <w:color w:val="9E9E9E"/>
          </w:rPr>
          <w:t>Full text</w:t>
        </w:r>
      </w:hyperlink>
    </w:p>
    <w:p w14:paraId="551BD8DD" w14:textId="77777777" w:rsidR="00E270F8" w:rsidRDefault="00000000" w:rsidP="00E270F8">
      <w:pPr>
        <w:numPr>
          <w:ilvl w:val="0"/>
          <w:numId w:val="11"/>
        </w:numPr>
        <w:shd w:val="clear" w:color="auto" w:fill="FFFFFF"/>
        <w:spacing w:after="100" w:afterAutospacing="1" w:line="240" w:lineRule="auto"/>
        <w:rPr>
          <w:rFonts w:ascii="Source Sans Pro" w:hAnsi="Source Sans Pro"/>
          <w:b/>
          <w:bCs/>
          <w:color w:val="000000"/>
        </w:rPr>
      </w:pPr>
      <w:hyperlink r:id="rId15" w:tooltip="PDF/EPUB" w:history="1">
        <w:r w:rsidR="00E270F8">
          <w:rPr>
            <w:rStyle w:val="Hyperlink"/>
            <w:rFonts w:ascii="Source Sans Pro" w:hAnsi="Source Sans Pro"/>
            <w:b/>
            <w:bCs/>
            <w:color w:val="9E9E9E"/>
          </w:rPr>
          <w:t>PDF/EPUB</w:t>
        </w:r>
      </w:hyperlink>
    </w:p>
    <w:p w14:paraId="1C9C01A2" w14:textId="77777777" w:rsidR="00E270F8" w:rsidRPr="00DB5D27" w:rsidRDefault="00E270F8" w:rsidP="00DB5D27">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en-GB"/>
        </w:rPr>
      </w:pPr>
    </w:p>
    <w:p w14:paraId="5773ECD0" w14:textId="77777777" w:rsidR="00DB5D27" w:rsidRPr="005A2999" w:rsidRDefault="00DB5D27" w:rsidP="00DB5D27">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lang w:eastAsia="en-GB"/>
        </w:rPr>
      </w:pPr>
      <w:r w:rsidRPr="00DB5D27">
        <w:rPr>
          <w:rFonts w:ascii="Times New Roman" w:eastAsia="Times New Roman" w:hAnsi="Times New Roman" w:cs="Times New Roman"/>
          <w:b/>
          <w:bCs/>
          <w:lang w:eastAsia="en-GB"/>
        </w:rPr>
        <w:t>Rebuttal:</w:t>
      </w:r>
      <w:r w:rsidRPr="00DB5D27">
        <w:rPr>
          <w:rFonts w:ascii="Times New Roman" w:eastAsia="Times New Roman" w:hAnsi="Times New Roman" w:cs="Times New Roman"/>
          <w:lang w:eastAsia="en-GB"/>
        </w:rPr>
        <w:t xml:space="preserve"> Hofstede (2011) emphasizes that his model is meant to describe tendencies within populations, not dictate the behavior of individuals. He acknowledges the importance of individual differences and situational factors and maintains that the model is a useful tool for understanding cultural variations at a group level.</w:t>
      </w:r>
    </w:p>
    <w:p w14:paraId="1550C2AE" w14:textId="77777777" w:rsidR="00DB5D27" w:rsidRPr="00DB5D27" w:rsidRDefault="00DB5D27" w:rsidP="00DB5D27">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lang w:eastAsia="en-GB"/>
        </w:rPr>
      </w:pPr>
      <w:r w:rsidRPr="00DB5D27">
        <w:rPr>
          <w:rFonts w:ascii="Segoe UI" w:eastAsia="Times New Roman" w:hAnsi="Segoe UI" w:cs="Segoe UI"/>
          <w:sz w:val="21"/>
          <w:szCs w:val="21"/>
          <w:lang w:eastAsia="en-GB"/>
        </w:rPr>
        <w:t>References:</w:t>
      </w:r>
    </w:p>
    <w:p w14:paraId="5649475B" w14:textId="77777777" w:rsidR="00DB5D27" w:rsidRPr="00DB5D27" w:rsidRDefault="00DB5D27" w:rsidP="00DB5D27">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eastAsia="en-GB"/>
        </w:rPr>
      </w:pPr>
      <w:r w:rsidRPr="00DB5D27">
        <w:rPr>
          <w:rFonts w:ascii="Segoe UI" w:eastAsia="Times New Roman" w:hAnsi="Segoe UI" w:cs="Segoe UI"/>
          <w:sz w:val="21"/>
          <w:szCs w:val="21"/>
          <w:lang w:eastAsia="en-GB"/>
        </w:rPr>
        <w:t>Ailon, G. (2008). Mirror, mirror on the wall: Culture's consequences in a value test of its own design. Academy of Management Review, 33(4), 885-904.</w:t>
      </w:r>
    </w:p>
    <w:p w14:paraId="54434619" w14:textId="77777777" w:rsidR="00DB5D27" w:rsidRPr="00DB5D27" w:rsidRDefault="00DB5D27" w:rsidP="00DB5D27">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sz w:val="21"/>
          <w:szCs w:val="21"/>
          <w:lang w:eastAsia="en-GB"/>
        </w:rPr>
      </w:pPr>
      <w:r w:rsidRPr="00DB5D27">
        <w:rPr>
          <w:rFonts w:ascii="Segoe UI" w:eastAsia="Times New Roman" w:hAnsi="Segoe UI" w:cs="Segoe UI"/>
          <w:sz w:val="21"/>
          <w:szCs w:val="21"/>
          <w:lang w:eastAsia="en-GB"/>
        </w:rPr>
        <w:t>Hofstede, G. (2011). Dimensionalizing cultures: The Hofstede model in context. Online Readings in Psychology and Culture, 2(1), 1-26.</w:t>
      </w:r>
    </w:p>
    <w:p w14:paraId="33E51755" w14:textId="77777777" w:rsidR="00DB5D27" w:rsidRPr="00DB5D27" w:rsidRDefault="00DB5D27" w:rsidP="00DB5D27">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lang w:eastAsia="en-GB"/>
        </w:rPr>
      </w:pPr>
      <w:r w:rsidRPr="00DB5D27">
        <w:rPr>
          <w:rFonts w:ascii="Segoe UI" w:eastAsia="Times New Roman" w:hAnsi="Segoe UI" w:cs="Segoe UI"/>
          <w:sz w:val="21"/>
          <w:szCs w:val="21"/>
          <w:lang w:eastAsia="en-GB"/>
        </w:rPr>
        <w:t>In conclusion, while Geert Hofstede's cultural dimensions theory has faced several criticisms, many of these concerns have been addressed by Hofstede and his colleagues, who argue that the model remains a valuable tool for cross-cultural research and understanding.</w:t>
      </w:r>
    </w:p>
    <w:p w14:paraId="68A777E7" w14:textId="77777777" w:rsidR="00DB5D27" w:rsidRDefault="00DB5D27" w:rsidP="005F7520"/>
    <w:p w14:paraId="7C1EF3AA" w14:textId="3EBCE678" w:rsidR="00E17A3B" w:rsidRPr="00B7609E" w:rsidRDefault="00B7609E" w:rsidP="00B7609E">
      <w:pPr>
        <w:jc w:val="center"/>
        <w:rPr>
          <w:rFonts w:ascii="Times New Roman" w:hAnsi="Times New Roman" w:cs="Times New Roman"/>
          <w:b/>
          <w:bCs/>
          <w:sz w:val="24"/>
          <w:szCs w:val="24"/>
        </w:rPr>
      </w:pPr>
      <w:r w:rsidRPr="00B7609E">
        <w:rPr>
          <w:rFonts w:ascii="Times New Roman" w:hAnsi="Times New Roman" w:cs="Times New Roman"/>
          <w:b/>
          <w:bCs/>
          <w:sz w:val="24"/>
          <w:szCs w:val="24"/>
        </w:rPr>
        <w:t>References</w:t>
      </w:r>
    </w:p>
    <w:p w14:paraId="38E52D3F" w14:textId="77777777" w:rsidR="002F5B2E" w:rsidRPr="000F1AB7" w:rsidRDefault="002F5B2E" w:rsidP="006935A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sz w:val="24"/>
          <w:szCs w:val="24"/>
          <w:lang w:eastAsia="en-GB"/>
        </w:rPr>
      </w:pPr>
      <w:r w:rsidRPr="000F1AB7">
        <w:rPr>
          <w:rFonts w:ascii="Times New Roman" w:eastAsia="Times New Roman" w:hAnsi="Times New Roman" w:cs="Times New Roman"/>
          <w:sz w:val="24"/>
          <w:szCs w:val="24"/>
          <w:lang w:eastAsia="en-GB"/>
        </w:rPr>
        <w:t xml:space="preserve">Earley, P. C., &amp; Ang, S. (2003). </w:t>
      </w:r>
      <w:r w:rsidRPr="000F1AB7">
        <w:rPr>
          <w:rFonts w:ascii="Times New Roman" w:eastAsia="Times New Roman" w:hAnsi="Times New Roman" w:cs="Times New Roman"/>
          <w:i/>
          <w:iCs/>
          <w:sz w:val="24"/>
          <w:szCs w:val="24"/>
          <w:lang w:eastAsia="en-GB"/>
        </w:rPr>
        <w:t>Cultural intelligence: Individual interactions across cultures</w:t>
      </w:r>
      <w:r w:rsidRPr="000F1AB7">
        <w:rPr>
          <w:rFonts w:ascii="Times New Roman" w:eastAsia="Times New Roman" w:hAnsi="Times New Roman" w:cs="Times New Roman"/>
          <w:sz w:val="24"/>
          <w:szCs w:val="24"/>
          <w:lang w:eastAsia="en-GB"/>
        </w:rPr>
        <w:t>. Stanford, CA: Stanford Business Books.</w:t>
      </w:r>
    </w:p>
    <w:p w14:paraId="4B05A30D" w14:textId="77777777" w:rsidR="002F5B2E" w:rsidRPr="000F1AB7" w:rsidRDefault="002F5B2E" w:rsidP="006935A6">
      <w:pPr>
        <w:pBdr>
          <w:top w:val="single" w:sz="2" w:space="0" w:color="D9D9E3"/>
          <w:left w:val="single" w:sz="2" w:space="0" w:color="D9D9E3"/>
          <w:bottom w:val="single" w:sz="2" w:space="0" w:color="D9D9E3"/>
          <w:right w:val="single" w:sz="2" w:space="0" w:color="D9D9E3"/>
        </w:pBdr>
        <w:spacing w:before="300" w:after="300" w:line="240" w:lineRule="auto"/>
        <w:ind w:left="720" w:hanging="720"/>
        <w:rPr>
          <w:rFonts w:ascii="Times New Roman" w:eastAsia="Times New Roman" w:hAnsi="Times New Roman" w:cs="Times New Roman"/>
          <w:sz w:val="24"/>
          <w:szCs w:val="24"/>
          <w:lang w:eastAsia="en-GB"/>
        </w:rPr>
      </w:pPr>
      <w:r w:rsidRPr="000F1AB7">
        <w:rPr>
          <w:rFonts w:ascii="Times New Roman" w:eastAsia="Times New Roman" w:hAnsi="Times New Roman" w:cs="Times New Roman"/>
          <w:sz w:val="24"/>
          <w:szCs w:val="24"/>
          <w:lang w:eastAsia="en-GB"/>
        </w:rPr>
        <w:t xml:space="preserve">Gudykunst, W. B., &amp; Kim, Y. Y. (2003). </w:t>
      </w:r>
      <w:r w:rsidRPr="000F1AB7">
        <w:rPr>
          <w:rFonts w:ascii="Times New Roman" w:eastAsia="Times New Roman" w:hAnsi="Times New Roman" w:cs="Times New Roman"/>
          <w:i/>
          <w:iCs/>
          <w:sz w:val="24"/>
          <w:szCs w:val="24"/>
          <w:lang w:eastAsia="en-GB"/>
        </w:rPr>
        <w:t>Communicating with strangers: An approach to intercultural communication</w:t>
      </w:r>
      <w:r w:rsidRPr="000F1AB7">
        <w:rPr>
          <w:rFonts w:ascii="Times New Roman" w:eastAsia="Times New Roman" w:hAnsi="Times New Roman" w:cs="Times New Roman"/>
          <w:sz w:val="24"/>
          <w:szCs w:val="24"/>
          <w:lang w:eastAsia="en-GB"/>
        </w:rPr>
        <w:t xml:space="preserve"> (4th ed.). New York: McGraw-Hill.</w:t>
      </w:r>
    </w:p>
    <w:p w14:paraId="324D0968" w14:textId="77777777" w:rsidR="002F5B2E" w:rsidRPr="000F1AB7" w:rsidRDefault="002F5B2E" w:rsidP="006935A6">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sz w:val="24"/>
          <w:szCs w:val="24"/>
          <w:lang w:eastAsia="en-GB"/>
        </w:rPr>
      </w:pPr>
      <w:r w:rsidRPr="000F1AB7">
        <w:rPr>
          <w:rFonts w:ascii="Times New Roman" w:eastAsia="Times New Roman" w:hAnsi="Times New Roman" w:cs="Times New Roman"/>
          <w:sz w:val="24"/>
          <w:szCs w:val="24"/>
          <w:lang w:eastAsia="en-GB"/>
        </w:rPr>
        <w:t xml:space="preserve">Leung, K., Bhagat, R. S., Buchan, N. R., Erez, M., &amp; Gibson, C. B. (2005). Culture and international business: Recent advances and their implications for future research. </w:t>
      </w:r>
      <w:r w:rsidRPr="000F1AB7">
        <w:rPr>
          <w:rFonts w:ascii="Times New Roman" w:eastAsia="Times New Roman" w:hAnsi="Times New Roman" w:cs="Times New Roman"/>
          <w:i/>
          <w:iCs/>
          <w:sz w:val="24"/>
          <w:szCs w:val="24"/>
          <w:lang w:eastAsia="en-GB"/>
        </w:rPr>
        <w:t>Journal of International Business Studies</w:t>
      </w:r>
      <w:r w:rsidRPr="000F1AB7">
        <w:rPr>
          <w:rFonts w:ascii="Times New Roman" w:eastAsia="Times New Roman" w:hAnsi="Times New Roman" w:cs="Times New Roman"/>
          <w:sz w:val="24"/>
          <w:szCs w:val="24"/>
          <w:lang w:eastAsia="en-GB"/>
        </w:rPr>
        <w:t>, 36(4), 357-378.</w:t>
      </w:r>
    </w:p>
    <w:p w14:paraId="506EB2E5" w14:textId="77777777" w:rsidR="002F5B2E" w:rsidRPr="00B7609E" w:rsidRDefault="002F5B2E" w:rsidP="00B7609E">
      <w:pPr>
        <w:pStyle w:val="NormalWeb"/>
        <w:spacing w:before="0" w:beforeAutospacing="0" w:after="180" w:afterAutospacing="0" w:line="360" w:lineRule="atLeast"/>
        <w:ind w:left="450" w:hanging="450"/>
        <w:rPr>
          <w:color w:val="000000"/>
        </w:rPr>
      </w:pPr>
      <w:r w:rsidRPr="00B7609E">
        <w:rPr>
          <w:color w:val="000000"/>
        </w:rPr>
        <w:t>Minkov, M. and Hofstede, G. (2011</w:t>
      </w:r>
      <w:r>
        <w:rPr>
          <w:color w:val="000000"/>
        </w:rPr>
        <w:t>a</w:t>
      </w:r>
      <w:r w:rsidRPr="00B7609E">
        <w:rPr>
          <w:color w:val="000000"/>
        </w:rPr>
        <w:t>).</w:t>
      </w:r>
      <w:r>
        <w:rPr>
          <w:rStyle w:val="apple-converted-space"/>
          <w:color w:val="000000"/>
        </w:rPr>
        <w:t xml:space="preserve"> </w:t>
      </w:r>
      <w:r w:rsidRPr="00B7609E">
        <w:rPr>
          <w:i/>
          <w:iCs/>
          <w:color w:val="000000"/>
        </w:rPr>
        <w:t>Cultural differences in a globalizing world</w:t>
      </w:r>
      <w:r w:rsidRPr="00B7609E">
        <w:rPr>
          <w:color w:val="000000"/>
        </w:rPr>
        <w:t>. Bingley, UK: Emerald.</w:t>
      </w:r>
    </w:p>
    <w:p w14:paraId="41D1EC69" w14:textId="77777777" w:rsidR="002F5B2E" w:rsidRPr="00B7609E" w:rsidRDefault="002F5B2E" w:rsidP="00B7609E">
      <w:pPr>
        <w:pStyle w:val="NormalWeb"/>
        <w:spacing w:before="0" w:beforeAutospacing="0" w:after="180" w:afterAutospacing="0" w:line="360" w:lineRule="atLeast"/>
        <w:ind w:left="450" w:hanging="450"/>
        <w:rPr>
          <w:color w:val="000000"/>
        </w:rPr>
      </w:pPr>
      <w:r w:rsidRPr="00B7609E">
        <w:rPr>
          <w:color w:val="000000"/>
        </w:rPr>
        <w:t>Minkov, M. and Hofstede, G. (2011</w:t>
      </w:r>
      <w:r>
        <w:rPr>
          <w:color w:val="000000"/>
        </w:rPr>
        <w:t>b</w:t>
      </w:r>
      <w:r w:rsidRPr="00B7609E">
        <w:rPr>
          <w:color w:val="000000"/>
        </w:rPr>
        <w:t>). The evolution of Hofstede's doctrine.</w:t>
      </w:r>
      <w:r w:rsidRPr="00B7609E">
        <w:rPr>
          <w:rStyle w:val="apple-converted-space"/>
          <w:color w:val="000000"/>
        </w:rPr>
        <w:t> </w:t>
      </w:r>
      <w:r w:rsidRPr="00B7609E">
        <w:rPr>
          <w:i/>
          <w:iCs/>
          <w:color w:val="000000"/>
        </w:rPr>
        <w:t>Cross Cultural Management</w:t>
      </w:r>
      <w:r w:rsidRPr="00B7609E">
        <w:rPr>
          <w:color w:val="000000"/>
        </w:rPr>
        <w:t>, 18(1), pp.10-20.</w:t>
      </w:r>
    </w:p>
    <w:p w14:paraId="2D673D3B" w14:textId="77777777" w:rsidR="002F5B2E" w:rsidRDefault="002F5B2E" w:rsidP="006935A6">
      <w:pPr>
        <w:ind w:left="720" w:hanging="720"/>
        <w:rPr>
          <w:rFonts w:ascii="Times New Roman" w:hAnsi="Times New Roman" w:cs="Times New Roman"/>
          <w:sz w:val="24"/>
          <w:szCs w:val="24"/>
        </w:rPr>
      </w:pPr>
      <w:r w:rsidRPr="00E6414B">
        <w:rPr>
          <w:rFonts w:ascii="Times New Roman" w:hAnsi="Times New Roman" w:cs="Times New Roman"/>
          <w:sz w:val="24"/>
          <w:szCs w:val="24"/>
        </w:rPr>
        <w:t xml:space="preserve">Søndergaard, Mikael. (n.d.) Dr. Geert Hofstede™ Cultural Dimensions. The International Business Center. </w:t>
      </w:r>
      <w:hyperlink r:id="rId16" w:history="1">
        <w:r w:rsidRPr="00AA2EDF">
          <w:rPr>
            <w:rStyle w:val="Hyperlink"/>
            <w:rFonts w:ascii="Times New Roman" w:hAnsi="Times New Roman" w:cs="Times New Roman"/>
            <w:sz w:val="24"/>
            <w:szCs w:val="24"/>
          </w:rPr>
          <w:t>https://www.geert-hofstede.international-business-center.com/Sondergaard.shtml</w:t>
        </w:r>
      </w:hyperlink>
    </w:p>
    <w:p w14:paraId="47FEDF25" w14:textId="17C36F40" w:rsidR="005F7520" w:rsidRPr="000F1AB7" w:rsidRDefault="005F7520" w:rsidP="005F7520">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sz w:val="24"/>
          <w:szCs w:val="24"/>
          <w:lang w:eastAsia="en-GB"/>
        </w:rPr>
      </w:pPr>
      <w:r w:rsidRPr="000F1AB7">
        <w:rPr>
          <w:rFonts w:ascii="Times New Roman" w:eastAsia="Times New Roman" w:hAnsi="Times New Roman" w:cs="Times New Roman"/>
          <w:sz w:val="24"/>
          <w:szCs w:val="24"/>
          <w:lang w:eastAsia="en-GB"/>
        </w:rPr>
        <w:t xml:space="preserve">Taras, V., Steel, P., &amp; Kirkman, B. L. (2012). Improving national cultural indices using a longitudinal meta-analysis of Hofstede's dimensions. </w:t>
      </w:r>
      <w:r w:rsidRPr="000F1AB7">
        <w:rPr>
          <w:rFonts w:ascii="Times New Roman" w:eastAsia="Times New Roman" w:hAnsi="Times New Roman" w:cs="Times New Roman"/>
          <w:i/>
          <w:iCs/>
          <w:sz w:val="24"/>
          <w:szCs w:val="24"/>
          <w:lang w:eastAsia="en-GB"/>
        </w:rPr>
        <w:t>Journal of World Business</w:t>
      </w:r>
      <w:r w:rsidRPr="000F1AB7">
        <w:rPr>
          <w:rFonts w:ascii="Times New Roman" w:eastAsia="Times New Roman" w:hAnsi="Times New Roman" w:cs="Times New Roman"/>
          <w:sz w:val="24"/>
          <w:szCs w:val="24"/>
          <w:lang w:eastAsia="en-GB"/>
        </w:rPr>
        <w:t>, 47(3), 329-341.</w:t>
      </w:r>
    </w:p>
    <w:bookmarkEnd w:id="0"/>
    <w:p w14:paraId="52BAE659" w14:textId="77777777" w:rsidR="006935A6" w:rsidRPr="00E6414B" w:rsidRDefault="006935A6" w:rsidP="00E6414B">
      <w:pPr>
        <w:rPr>
          <w:rFonts w:ascii="Times New Roman" w:hAnsi="Times New Roman" w:cs="Times New Roman"/>
          <w:sz w:val="24"/>
          <w:szCs w:val="24"/>
        </w:rPr>
      </w:pPr>
    </w:p>
    <w:sectPr w:rsidR="006935A6" w:rsidRPr="00E6414B" w:rsidSect="00DE0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09D6"/>
    <w:multiLevelType w:val="multilevel"/>
    <w:tmpl w:val="2F3A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C7AA5"/>
    <w:multiLevelType w:val="multilevel"/>
    <w:tmpl w:val="9CD8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B645B"/>
    <w:multiLevelType w:val="multilevel"/>
    <w:tmpl w:val="7092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52628"/>
    <w:multiLevelType w:val="multilevel"/>
    <w:tmpl w:val="FE5E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F27F1"/>
    <w:multiLevelType w:val="multilevel"/>
    <w:tmpl w:val="F5C0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D0EC7"/>
    <w:multiLevelType w:val="multilevel"/>
    <w:tmpl w:val="10C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8A5DA8"/>
    <w:multiLevelType w:val="multilevel"/>
    <w:tmpl w:val="829C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41F22"/>
    <w:multiLevelType w:val="multilevel"/>
    <w:tmpl w:val="362A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CC4219"/>
    <w:multiLevelType w:val="multilevel"/>
    <w:tmpl w:val="ED3C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E1486B"/>
    <w:multiLevelType w:val="multilevel"/>
    <w:tmpl w:val="EF4A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778CB"/>
    <w:multiLevelType w:val="multilevel"/>
    <w:tmpl w:val="A66E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1984915">
    <w:abstractNumId w:val="7"/>
  </w:num>
  <w:num w:numId="2" w16cid:durableId="1574585135">
    <w:abstractNumId w:val="1"/>
  </w:num>
  <w:num w:numId="3" w16cid:durableId="693847596">
    <w:abstractNumId w:val="5"/>
  </w:num>
  <w:num w:numId="4" w16cid:durableId="2023166513">
    <w:abstractNumId w:val="4"/>
  </w:num>
  <w:num w:numId="5" w16cid:durableId="568812551">
    <w:abstractNumId w:val="0"/>
  </w:num>
  <w:num w:numId="6" w16cid:durableId="354305078">
    <w:abstractNumId w:val="8"/>
  </w:num>
  <w:num w:numId="7" w16cid:durableId="541789642">
    <w:abstractNumId w:val="6"/>
  </w:num>
  <w:num w:numId="8" w16cid:durableId="917708560">
    <w:abstractNumId w:val="2"/>
  </w:num>
  <w:num w:numId="9" w16cid:durableId="1364939555">
    <w:abstractNumId w:val="10"/>
  </w:num>
  <w:num w:numId="10" w16cid:durableId="478815170">
    <w:abstractNumId w:val="3"/>
  </w:num>
  <w:num w:numId="11" w16cid:durableId="1444421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NTIwNjO2AHJMjJR0lIJTi4sz8/NACoxqAe522wYsAAAA"/>
  </w:docVars>
  <w:rsids>
    <w:rsidRoot w:val="000F1AB7"/>
    <w:rsid w:val="000458FD"/>
    <w:rsid w:val="000F1AB7"/>
    <w:rsid w:val="002F5B2E"/>
    <w:rsid w:val="003463C1"/>
    <w:rsid w:val="003E481A"/>
    <w:rsid w:val="00483A3E"/>
    <w:rsid w:val="004D4A1D"/>
    <w:rsid w:val="005A2999"/>
    <w:rsid w:val="005F7520"/>
    <w:rsid w:val="00637D20"/>
    <w:rsid w:val="00653C33"/>
    <w:rsid w:val="0066046D"/>
    <w:rsid w:val="006935A6"/>
    <w:rsid w:val="008B6440"/>
    <w:rsid w:val="009433F4"/>
    <w:rsid w:val="00A7785D"/>
    <w:rsid w:val="00AE5701"/>
    <w:rsid w:val="00B7609E"/>
    <w:rsid w:val="00DA15C9"/>
    <w:rsid w:val="00DB5D27"/>
    <w:rsid w:val="00DC1251"/>
    <w:rsid w:val="00DC4DAC"/>
    <w:rsid w:val="00DE06C2"/>
    <w:rsid w:val="00E17A3B"/>
    <w:rsid w:val="00E270F8"/>
    <w:rsid w:val="00E50371"/>
    <w:rsid w:val="00E6414B"/>
    <w:rsid w:val="00F70B5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49C1"/>
  <w15:chartTrackingRefBased/>
  <w15:docId w15:val="{09751943-EFAF-4116-98F7-CAFBF056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4B"/>
    <w:rPr>
      <w:lang w:val="en-GB"/>
    </w:rPr>
  </w:style>
  <w:style w:type="paragraph" w:styleId="Heading2">
    <w:name w:val="heading 2"/>
    <w:basedOn w:val="Normal"/>
    <w:link w:val="Heading2Char"/>
    <w:uiPriority w:val="9"/>
    <w:qFormat/>
    <w:rsid w:val="00E270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E270F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A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7609E"/>
  </w:style>
  <w:style w:type="character" w:styleId="Strong">
    <w:name w:val="Strong"/>
    <w:basedOn w:val="DefaultParagraphFont"/>
    <w:uiPriority w:val="22"/>
    <w:qFormat/>
    <w:rsid w:val="00483A3E"/>
    <w:rPr>
      <w:b/>
      <w:bCs/>
    </w:rPr>
  </w:style>
  <w:style w:type="character" w:styleId="Hyperlink">
    <w:name w:val="Hyperlink"/>
    <w:basedOn w:val="DefaultParagraphFont"/>
    <w:uiPriority w:val="99"/>
    <w:unhideWhenUsed/>
    <w:rsid w:val="008B6440"/>
    <w:rPr>
      <w:color w:val="0563C1" w:themeColor="hyperlink"/>
      <w:u w:val="single"/>
    </w:rPr>
  </w:style>
  <w:style w:type="character" w:styleId="UnresolvedMention">
    <w:name w:val="Unresolved Mention"/>
    <w:basedOn w:val="DefaultParagraphFont"/>
    <w:uiPriority w:val="99"/>
    <w:semiHidden/>
    <w:unhideWhenUsed/>
    <w:rsid w:val="008B6440"/>
    <w:rPr>
      <w:color w:val="605E5C"/>
      <w:shd w:val="clear" w:color="auto" w:fill="E1DFDD"/>
    </w:rPr>
  </w:style>
  <w:style w:type="paragraph" w:customStyle="1" w:styleId="nova-legacy-e-listitem">
    <w:name w:val="nova-legacy-e-list__item"/>
    <w:basedOn w:val="Normal"/>
    <w:rsid w:val="00637D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270F8"/>
    <w:rPr>
      <w:rFonts w:ascii="Times New Roman" w:eastAsia="Times New Roman" w:hAnsi="Times New Roman" w:cs="Times New Roman"/>
      <w:b/>
      <w:bCs/>
      <w:sz w:val="36"/>
      <w:szCs w:val="36"/>
      <w:lang w:val="en-GB" w:eastAsia="en-GB"/>
    </w:rPr>
  </w:style>
  <w:style w:type="character" w:customStyle="1" w:styleId="Heading5Char">
    <w:name w:val="Heading 5 Char"/>
    <w:basedOn w:val="DefaultParagraphFont"/>
    <w:link w:val="Heading5"/>
    <w:uiPriority w:val="9"/>
    <w:rsid w:val="00E270F8"/>
    <w:rPr>
      <w:rFonts w:ascii="Times New Roman" w:eastAsia="Times New Roman" w:hAnsi="Times New Roman" w:cs="Times New Roman"/>
      <w:b/>
      <w:bCs/>
      <w:sz w:val="20"/>
      <w:szCs w:val="20"/>
      <w:lang w:val="en-GB" w:eastAsia="en-GB"/>
    </w:rPr>
  </w:style>
  <w:style w:type="character" w:customStyle="1" w:styleId="badge-type">
    <w:name w:val="badge-type"/>
    <w:basedOn w:val="DefaultParagraphFont"/>
    <w:rsid w:val="00E270F8"/>
  </w:style>
  <w:style w:type="character" w:customStyle="1" w:styleId="pull-right">
    <w:name w:val="pull-right"/>
    <w:basedOn w:val="DefaultParagraphFont"/>
    <w:rsid w:val="00E2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7945">
      <w:bodyDiv w:val="1"/>
      <w:marLeft w:val="0"/>
      <w:marRight w:val="0"/>
      <w:marTop w:val="0"/>
      <w:marBottom w:val="0"/>
      <w:divBdr>
        <w:top w:val="none" w:sz="0" w:space="0" w:color="auto"/>
        <w:left w:val="none" w:sz="0" w:space="0" w:color="auto"/>
        <w:bottom w:val="none" w:sz="0" w:space="0" w:color="auto"/>
        <w:right w:val="none" w:sz="0" w:space="0" w:color="auto"/>
      </w:divBdr>
    </w:div>
    <w:div w:id="696734571">
      <w:bodyDiv w:val="1"/>
      <w:marLeft w:val="0"/>
      <w:marRight w:val="0"/>
      <w:marTop w:val="0"/>
      <w:marBottom w:val="0"/>
      <w:divBdr>
        <w:top w:val="none" w:sz="0" w:space="0" w:color="auto"/>
        <w:left w:val="none" w:sz="0" w:space="0" w:color="auto"/>
        <w:bottom w:val="none" w:sz="0" w:space="0" w:color="auto"/>
        <w:right w:val="none" w:sz="0" w:space="0" w:color="auto"/>
      </w:divBdr>
      <w:divsChild>
        <w:div w:id="1870364221">
          <w:marLeft w:val="0"/>
          <w:marRight w:val="0"/>
          <w:marTop w:val="0"/>
          <w:marBottom w:val="0"/>
          <w:divBdr>
            <w:top w:val="none" w:sz="0" w:space="0" w:color="auto"/>
            <w:left w:val="none" w:sz="0" w:space="0" w:color="auto"/>
            <w:bottom w:val="none" w:sz="0" w:space="0" w:color="auto"/>
            <w:right w:val="none" w:sz="0" w:space="0" w:color="auto"/>
          </w:divBdr>
          <w:divsChild>
            <w:div w:id="436021467">
              <w:marLeft w:val="0"/>
              <w:marRight w:val="0"/>
              <w:marTop w:val="0"/>
              <w:marBottom w:val="0"/>
              <w:divBdr>
                <w:top w:val="none" w:sz="0" w:space="0" w:color="auto"/>
                <w:left w:val="none" w:sz="0" w:space="0" w:color="auto"/>
                <w:bottom w:val="none" w:sz="0" w:space="0" w:color="auto"/>
                <w:right w:val="none" w:sz="0" w:space="0" w:color="auto"/>
              </w:divBdr>
              <w:divsChild>
                <w:div w:id="1389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4671">
          <w:marLeft w:val="0"/>
          <w:marRight w:val="0"/>
          <w:marTop w:val="0"/>
          <w:marBottom w:val="0"/>
          <w:divBdr>
            <w:top w:val="none" w:sz="0" w:space="0" w:color="auto"/>
            <w:left w:val="none" w:sz="0" w:space="0" w:color="auto"/>
            <w:bottom w:val="none" w:sz="0" w:space="0" w:color="auto"/>
            <w:right w:val="none" w:sz="0" w:space="0" w:color="auto"/>
          </w:divBdr>
          <w:divsChild>
            <w:div w:id="1782653142">
              <w:marLeft w:val="0"/>
              <w:marRight w:val="0"/>
              <w:marTop w:val="0"/>
              <w:marBottom w:val="0"/>
              <w:divBdr>
                <w:top w:val="none" w:sz="0" w:space="0" w:color="auto"/>
                <w:left w:val="none" w:sz="0" w:space="0" w:color="auto"/>
                <w:bottom w:val="none" w:sz="0" w:space="0" w:color="auto"/>
                <w:right w:val="none" w:sz="0" w:space="0" w:color="auto"/>
              </w:divBdr>
              <w:divsChild>
                <w:div w:id="2240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3963">
      <w:bodyDiv w:val="1"/>
      <w:marLeft w:val="0"/>
      <w:marRight w:val="0"/>
      <w:marTop w:val="0"/>
      <w:marBottom w:val="0"/>
      <w:divBdr>
        <w:top w:val="none" w:sz="0" w:space="0" w:color="auto"/>
        <w:left w:val="none" w:sz="0" w:space="0" w:color="auto"/>
        <w:bottom w:val="none" w:sz="0" w:space="0" w:color="auto"/>
        <w:right w:val="none" w:sz="0" w:space="0" w:color="auto"/>
      </w:divBdr>
      <w:divsChild>
        <w:div w:id="1746418482">
          <w:marLeft w:val="0"/>
          <w:marRight w:val="0"/>
          <w:marTop w:val="0"/>
          <w:marBottom w:val="0"/>
          <w:divBdr>
            <w:top w:val="none" w:sz="0" w:space="0" w:color="auto"/>
            <w:left w:val="none" w:sz="0" w:space="0" w:color="auto"/>
            <w:bottom w:val="none" w:sz="0" w:space="0" w:color="auto"/>
            <w:right w:val="none" w:sz="0" w:space="0" w:color="auto"/>
          </w:divBdr>
          <w:divsChild>
            <w:div w:id="320087328">
              <w:marLeft w:val="0"/>
              <w:marRight w:val="0"/>
              <w:marTop w:val="0"/>
              <w:marBottom w:val="0"/>
              <w:divBdr>
                <w:top w:val="none" w:sz="0" w:space="0" w:color="auto"/>
                <w:left w:val="none" w:sz="0" w:space="0" w:color="auto"/>
                <w:bottom w:val="none" w:sz="0" w:space="0" w:color="auto"/>
                <w:right w:val="none" w:sz="0" w:space="0" w:color="auto"/>
              </w:divBdr>
              <w:divsChild>
                <w:div w:id="1254365261">
                  <w:marLeft w:val="0"/>
                  <w:marRight w:val="0"/>
                  <w:marTop w:val="0"/>
                  <w:marBottom w:val="75"/>
                  <w:divBdr>
                    <w:top w:val="none" w:sz="0" w:space="0" w:color="auto"/>
                    <w:left w:val="none" w:sz="0" w:space="0" w:color="auto"/>
                    <w:bottom w:val="none" w:sz="0" w:space="0" w:color="auto"/>
                    <w:right w:val="none" w:sz="0" w:space="0" w:color="auto"/>
                  </w:divBdr>
                </w:div>
                <w:div w:id="1198741958">
                  <w:marLeft w:val="0"/>
                  <w:marRight w:val="0"/>
                  <w:marTop w:val="0"/>
                  <w:marBottom w:val="75"/>
                  <w:divBdr>
                    <w:top w:val="none" w:sz="0" w:space="0" w:color="auto"/>
                    <w:left w:val="none" w:sz="0" w:space="0" w:color="auto"/>
                    <w:bottom w:val="none" w:sz="0" w:space="0" w:color="auto"/>
                    <w:right w:val="none" w:sz="0" w:space="0" w:color="auto"/>
                  </w:divBdr>
                </w:div>
              </w:divsChild>
            </w:div>
            <w:div w:id="1017346771">
              <w:marLeft w:val="0"/>
              <w:marRight w:val="0"/>
              <w:marTop w:val="150"/>
              <w:marBottom w:val="150"/>
              <w:divBdr>
                <w:top w:val="none" w:sz="0" w:space="0" w:color="auto"/>
                <w:left w:val="none" w:sz="0" w:space="0" w:color="auto"/>
                <w:bottom w:val="none" w:sz="0" w:space="0" w:color="auto"/>
                <w:right w:val="none" w:sz="0" w:space="0" w:color="auto"/>
              </w:divBdr>
            </w:div>
            <w:div w:id="1835954507">
              <w:marLeft w:val="-300"/>
              <w:marRight w:val="0"/>
              <w:marTop w:val="0"/>
              <w:marBottom w:val="75"/>
              <w:divBdr>
                <w:top w:val="none" w:sz="0" w:space="0" w:color="auto"/>
                <w:left w:val="none" w:sz="0" w:space="0" w:color="auto"/>
                <w:bottom w:val="none" w:sz="0" w:space="0" w:color="auto"/>
                <w:right w:val="none" w:sz="0" w:space="0" w:color="auto"/>
              </w:divBdr>
              <w:divsChild>
                <w:div w:id="86535685">
                  <w:marLeft w:val="0"/>
                  <w:marRight w:val="0"/>
                  <w:marTop w:val="0"/>
                  <w:marBottom w:val="0"/>
                  <w:divBdr>
                    <w:top w:val="none" w:sz="0" w:space="0" w:color="auto"/>
                    <w:left w:val="none" w:sz="0" w:space="0" w:color="auto"/>
                    <w:bottom w:val="none" w:sz="0" w:space="0" w:color="auto"/>
                    <w:right w:val="none" w:sz="0" w:space="0" w:color="auto"/>
                  </w:divBdr>
                  <w:divsChild>
                    <w:div w:id="1196039317">
                      <w:marLeft w:val="0"/>
                      <w:marRight w:val="0"/>
                      <w:marTop w:val="0"/>
                      <w:marBottom w:val="0"/>
                      <w:divBdr>
                        <w:top w:val="none" w:sz="0" w:space="0" w:color="auto"/>
                        <w:left w:val="none" w:sz="0" w:space="0" w:color="auto"/>
                        <w:bottom w:val="none" w:sz="0" w:space="0" w:color="auto"/>
                        <w:right w:val="none" w:sz="0" w:space="0" w:color="auto"/>
                      </w:divBdr>
                      <w:divsChild>
                        <w:div w:id="986474308">
                          <w:marLeft w:val="0"/>
                          <w:marRight w:val="0"/>
                          <w:marTop w:val="0"/>
                          <w:marBottom w:val="0"/>
                          <w:divBdr>
                            <w:top w:val="none" w:sz="0" w:space="0" w:color="auto"/>
                            <w:left w:val="none" w:sz="0" w:space="0" w:color="auto"/>
                            <w:bottom w:val="none" w:sz="0" w:space="0" w:color="auto"/>
                            <w:right w:val="none" w:sz="0" w:space="0" w:color="auto"/>
                          </w:divBdr>
                          <w:divsChild>
                            <w:div w:id="1218123065">
                              <w:marLeft w:val="-150"/>
                              <w:marRight w:val="0"/>
                              <w:marTop w:val="0"/>
                              <w:marBottom w:val="0"/>
                              <w:divBdr>
                                <w:top w:val="none" w:sz="0" w:space="0" w:color="auto"/>
                                <w:left w:val="none" w:sz="0" w:space="0" w:color="auto"/>
                                <w:bottom w:val="none" w:sz="0" w:space="0" w:color="auto"/>
                                <w:right w:val="none" w:sz="0" w:space="0" w:color="auto"/>
                              </w:divBdr>
                              <w:divsChild>
                                <w:div w:id="658122021">
                                  <w:marLeft w:val="0"/>
                                  <w:marRight w:val="0"/>
                                  <w:marTop w:val="0"/>
                                  <w:marBottom w:val="0"/>
                                  <w:divBdr>
                                    <w:top w:val="none" w:sz="0" w:space="0" w:color="auto"/>
                                    <w:left w:val="none" w:sz="0" w:space="0" w:color="auto"/>
                                    <w:bottom w:val="none" w:sz="0" w:space="0" w:color="auto"/>
                                    <w:right w:val="none" w:sz="0" w:space="0" w:color="auto"/>
                                  </w:divBdr>
                                </w:div>
                                <w:div w:id="1520508635">
                                  <w:marLeft w:val="0"/>
                                  <w:marRight w:val="0"/>
                                  <w:marTop w:val="0"/>
                                  <w:marBottom w:val="0"/>
                                  <w:divBdr>
                                    <w:top w:val="none" w:sz="0" w:space="0" w:color="auto"/>
                                    <w:left w:val="none" w:sz="0" w:space="0" w:color="auto"/>
                                    <w:bottom w:val="none" w:sz="0" w:space="0" w:color="auto"/>
                                    <w:right w:val="none" w:sz="0" w:space="0" w:color="auto"/>
                                  </w:divBdr>
                                  <w:divsChild>
                                    <w:div w:id="975917461">
                                      <w:marLeft w:val="0"/>
                                      <w:marRight w:val="0"/>
                                      <w:marTop w:val="0"/>
                                      <w:marBottom w:val="0"/>
                                      <w:divBdr>
                                        <w:top w:val="none" w:sz="0" w:space="0" w:color="auto"/>
                                        <w:left w:val="none" w:sz="0" w:space="0" w:color="auto"/>
                                        <w:bottom w:val="none" w:sz="0" w:space="0" w:color="auto"/>
                                        <w:right w:val="none" w:sz="0" w:space="0" w:color="auto"/>
                                      </w:divBdr>
                                      <w:divsChild>
                                        <w:div w:id="1403529791">
                                          <w:marLeft w:val="0"/>
                                          <w:marRight w:val="0"/>
                                          <w:marTop w:val="0"/>
                                          <w:marBottom w:val="0"/>
                                          <w:divBdr>
                                            <w:top w:val="none" w:sz="0" w:space="0" w:color="auto"/>
                                            <w:left w:val="none" w:sz="0" w:space="0" w:color="auto"/>
                                            <w:bottom w:val="none" w:sz="0" w:space="0" w:color="auto"/>
                                            <w:right w:val="none" w:sz="0" w:space="0" w:color="auto"/>
                                          </w:divBdr>
                                          <w:divsChild>
                                            <w:div w:id="695349484">
                                              <w:marLeft w:val="0"/>
                                              <w:marRight w:val="0"/>
                                              <w:marTop w:val="0"/>
                                              <w:marBottom w:val="0"/>
                                              <w:divBdr>
                                                <w:top w:val="none" w:sz="0" w:space="0" w:color="auto"/>
                                                <w:left w:val="none" w:sz="0" w:space="0" w:color="auto"/>
                                                <w:bottom w:val="none" w:sz="0" w:space="0" w:color="auto"/>
                                                <w:right w:val="none" w:sz="0" w:space="0" w:color="auto"/>
                                              </w:divBdr>
                                              <w:divsChild>
                                                <w:div w:id="570696797">
                                                  <w:marLeft w:val="0"/>
                                                  <w:marRight w:val="0"/>
                                                  <w:marTop w:val="0"/>
                                                  <w:marBottom w:val="0"/>
                                                  <w:divBdr>
                                                    <w:top w:val="none" w:sz="0" w:space="0" w:color="auto"/>
                                                    <w:left w:val="none" w:sz="0" w:space="0" w:color="auto"/>
                                                    <w:bottom w:val="none" w:sz="0" w:space="0" w:color="auto"/>
                                                    <w:right w:val="none" w:sz="0" w:space="0" w:color="auto"/>
                                                  </w:divBdr>
                                                  <w:divsChild>
                                                    <w:div w:id="270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366251">
      <w:bodyDiv w:val="1"/>
      <w:marLeft w:val="0"/>
      <w:marRight w:val="0"/>
      <w:marTop w:val="0"/>
      <w:marBottom w:val="0"/>
      <w:divBdr>
        <w:top w:val="none" w:sz="0" w:space="0" w:color="auto"/>
        <w:left w:val="none" w:sz="0" w:space="0" w:color="auto"/>
        <w:bottom w:val="none" w:sz="0" w:space="0" w:color="auto"/>
        <w:right w:val="none" w:sz="0" w:space="0" w:color="auto"/>
      </w:divBdr>
      <w:divsChild>
        <w:div w:id="483352740">
          <w:marLeft w:val="0"/>
          <w:marRight w:val="0"/>
          <w:marTop w:val="0"/>
          <w:marBottom w:val="0"/>
          <w:divBdr>
            <w:top w:val="single" w:sz="2" w:space="0" w:color="auto"/>
            <w:left w:val="single" w:sz="2" w:space="0" w:color="auto"/>
            <w:bottom w:val="single" w:sz="6" w:space="0" w:color="auto"/>
            <w:right w:val="single" w:sz="2" w:space="0" w:color="auto"/>
          </w:divBdr>
          <w:divsChild>
            <w:div w:id="649023841">
              <w:marLeft w:val="0"/>
              <w:marRight w:val="0"/>
              <w:marTop w:val="100"/>
              <w:marBottom w:val="100"/>
              <w:divBdr>
                <w:top w:val="single" w:sz="2" w:space="0" w:color="D9D9E3"/>
                <w:left w:val="single" w:sz="2" w:space="0" w:color="D9D9E3"/>
                <w:bottom w:val="single" w:sz="2" w:space="0" w:color="D9D9E3"/>
                <w:right w:val="single" w:sz="2" w:space="0" w:color="D9D9E3"/>
              </w:divBdr>
              <w:divsChild>
                <w:div w:id="2100104387">
                  <w:marLeft w:val="0"/>
                  <w:marRight w:val="0"/>
                  <w:marTop w:val="0"/>
                  <w:marBottom w:val="0"/>
                  <w:divBdr>
                    <w:top w:val="single" w:sz="2" w:space="0" w:color="D9D9E3"/>
                    <w:left w:val="single" w:sz="2" w:space="0" w:color="D9D9E3"/>
                    <w:bottom w:val="single" w:sz="2" w:space="0" w:color="D9D9E3"/>
                    <w:right w:val="single" w:sz="2" w:space="0" w:color="D9D9E3"/>
                  </w:divBdr>
                  <w:divsChild>
                    <w:div w:id="1999191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95478444">
                  <w:marLeft w:val="0"/>
                  <w:marRight w:val="0"/>
                  <w:marTop w:val="0"/>
                  <w:marBottom w:val="0"/>
                  <w:divBdr>
                    <w:top w:val="single" w:sz="2" w:space="0" w:color="D9D9E3"/>
                    <w:left w:val="single" w:sz="2" w:space="0" w:color="D9D9E3"/>
                    <w:bottom w:val="single" w:sz="2" w:space="0" w:color="D9D9E3"/>
                    <w:right w:val="single" w:sz="2" w:space="0" w:color="D9D9E3"/>
                  </w:divBdr>
                  <w:divsChild>
                    <w:div w:id="1063522229">
                      <w:marLeft w:val="0"/>
                      <w:marRight w:val="0"/>
                      <w:marTop w:val="0"/>
                      <w:marBottom w:val="0"/>
                      <w:divBdr>
                        <w:top w:val="single" w:sz="2" w:space="0" w:color="D9D9E3"/>
                        <w:left w:val="single" w:sz="2" w:space="0" w:color="D9D9E3"/>
                        <w:bottom w:val="single" w:sz="2" w:space="0" w:color="D9D9E3"/>
                        <w:right w:val="single" w:sz="2" w:space="0" w:color="D9D9E3"/>
                      </w:divBdr>
                      <w:divsChild>
                        <w:div w:id="778722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24809994">
          <w:marLeft w:val="0"/>
          <w:marRight w:val="0"/>
          <w:marTop w:val="0"/>
          <w:marBottom w:val="0"/>
          <w:divBdr>
            <w:top w:val="single" w:sz="2" w:space="0" w:color="auto"/>
            <w:left w:val="single" w:sz="2" w:space="0" w:color="auto"/>
            <w:bottom w:val="single" w:sz="6" w:space="0" w:color="auto"/>
            <w:right w:val="single" w:sz="2" w:space="0" w:color="auto"/>
          </w:divBdr>
          <w:divsChild>
            <w:div w:id="739013986">
              <w:marLeft w:val="0"/>
              <w:marRight w:val="0"/>
              <w:marTop w:val="100"/>
              <w:marBottom w:val="100"/>
              <w:divBdr>
                <w:top w:val="single" w:sz="2" w:space="0" w:color="D9D9E3"/>
                <w:left w:val="single" w:sz="2" w:space="0" w:color="D9D9E3"/>
                <w:bottom w:val="single" w:sz="2" w:space="0" w:color="D9D9E3"/>
                <w:right w:val="single" w:sz="2" w:space="0" w:color="D9D9E3"/>
              </w:divBdr>
              <w:divsChild>
                <w:div w:id="362483681">
                  <w:marLeft w:val="0"/>
                  <w:marRight w:val="0"/>
                  <w:marTop w:val="0"/>
                  <w:marBottom w:val="0"/>
                  <w:divBdr>
                    <w:top w:val="single" w:sz="2" w:space="0" w:color="D9D9E3"/>
                    <w:left w:val="single" w:sz="2" w:space="0" w:color="D9D9E3"/>
                    <w:bottom w:val="single" w:sz="2" w:space="0" w:color="D9D9E3"/>
                    <w:right w:val="single" w:sz="2" w:space="0" w:color="D9D9E3"/>
                  </w:divBdr>
                  <w:divsChild>
                    <w:div w:id="954553847">
                      <w:marLeft w:val="0"/>
                      <w:marRight w:val="0"/>
                      <w:marTop w:val="0"/>
                      <w:marBottom w:val="0"/>
                      <w:divBdr>
                        <w:top w:val="single" w:sz="2" w:space="0" w:color="D9D9E3"/>
                        <w:left w:val="single" w:sz="2" w:space="0" w:color="D9D9E3"/>
                        <w:bottom w:val="single" w:sz="2" w:space="0" w:color="D9D9E3"/>
                        <w:right w:val="single" w:sz="2" w:space="0" w:color="D9D9E3"/>
                      </w:divBdr>
                      <w:divsChild>
                        <w:div w:id="608657349">
                          <w:marLeft w:val="0"/>
                          <w:marRight w:val="0"/>
                          <w:marTop w:val="0"/>
                          <w:marBottom w:val="0"/>
                          <w:divBdr>
                            <w:top w:val="single" w:sz="2" w:space="0" w:color="D9D9E3"/>
                            <w:left w:val="single" w:sz="2" w:space="0" w:color="D9D9E3"/>
                            <w:bottom w:val="single" w:sz="2" w:space="0" w:color="D9D9E3"/>
                            <w:right w:val="single" w:sz="2" w:space="0" w:color="D9D9E3"/>
                          </w:divBdr>
                          <w:divsChild>
                            <w:div w:id="718557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1313547">
      <w:bodyDiv w:val="1"/>
      <w:marLeft w:val="0"/>
      <w:marRight w:val="0"/>
      <w:marTop w:val="0"/>
      <w:marBottom w:val="0"/>
      <w:divBdr>
        <w:top w:val="none" w:sz="0" w:space="0" w:color="auto"/>
        <w:left w:val="none" w:sz="0" w:space="0" w:color="auto"/>
        <w:bottom w:val="none" w:sz="0" w:space="0" w:color="auto"/>
        <w:right w:val="none" w:sz="0" w:space="0" w:color="auto"/>
      </w:divBdr>
      <w:divsChild>
        <w:div w:id="487794898">
          <w:marLeft w:val="0"/>
          <w:marRight w:val="0"/>
          <w:marTop w:val="0"/>
          <w:marBottom w:val="0"/>
          <w:divBdr>
            <w:top w:val="single" w:sz="2" w:space="0" w:color="auto"/>
            <w:left w:val="single" w:sz="2" w:space="0" w:color="auto"/>
            <w:bottom w:val="single" w:sz="6" w:space="0" w:color="auto"/>
            <w:right w:val="single" w:sz="2" w:space="0" w:color="auto"/>
          </w:divBdr>
        </w:div>
        <w:div w:id="47651841">
          <w:marLeft w:val="0"/>
          <w:marRight w:val="0"/>
          <w:marTop w:val="0"/>
          <w:marBottom w:val="0"/>
          <w:divBdr>
            <w:top w:val="single" w:sz="2" w:space="0" w:color="auto"/>
            <w:left w:val="single" w:sz="2" w:space="0" w:color="auto"/>
            <w:bottom w:val="single" w:sz="6" w:space="0" w:color="auto"/>
            <w:right w:val="single" w:sz="2" w:space="0" w:color="auto"/>
          </w:divBdr>
          <w:divsChild>
            <w:div w:id="1224482525">
              <w:marLeft w:val="0"/>
              <w:marRight w:val="0"/>
              <w:marTop w:val="100"/>
              <w:marBottom w:val="100"/>
              <w:divBdr>
                <w:top w:val="single" w:sz="2" w:space="0" w:color="D9D9E3"/>
                <w:left w:val="single" w:sz="2" w:space="0" w:color="D9D9E3"/>
                <w:bottom w:val="single" w:sz="2" w:space="0" w:color="D9D9E3"/>
                <w:right w:val="single" w:sz="2" w:space="0" w:color="D9D9E3"/>
              </w:divBdr>
              <w:divsChild>
                <w:div w:id="1886024206">
                  <w:marLeft w:val="0"/>
                  <w:marRight w:val="0"/>
                  <w:marTop w:val="0"/>
                  <w:marBottom w:val="0"/>
                  <w:divBdr>
                    <w:top w:val="single" w:sz="2" w:space="0" w:color="D9D9E3"/>
                    <w:left w:val="single" w:sz="2" w:space="0" w:color="D9D9E3"/>
                    <w:bottom w:val="single" w:sz="2" w:space="0" w:color="D9D9E3"/>
                    <w:right w:val="single" w:sz="2" w:space="0" w:color="D9D9E3"/>
                  </w:divBdr>
                  <w:divsChild>
                    <w:div w:id="348604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98402993">
                  <w:marLeft w:val="0"/>
                  <w:marRight w:val="0"/>
                  <w:marTop w:val="0"/>
                  <w:marBottom w:val="0"/>
                  <w:divBdr>
                    <w:top w:val="single" w:sz="2" w:space="0" w:color="D9D9E3"/>
                    <w:left w:val="single" w:sz="2" w:space="0" w:color="D9D9E3"/>
                    <w:bottom w:val="single" w:sz="2" w:space="0" w:color="D9D9E3"/>
                    <w:right w:val="single" w:sz="2" w:space="0" w:color="D9D9E3"/>
                  </w:divBdr>
                  <w:divsChild>
                    <w:div w:id="36396467">
                      <w:marLeft w:val="0"/>
                      <w:marRight w:val="0"/>
                      <w:marTop w:val="0"/>
                      <w:marBottom w:val="0"/>
                      <w:divBdr>
                        <w:top w:val="single" w:sz="2" w:space="0" w:color="D9D9E3"/>
                        <w:left w:val="single" w:sz="2" w:space="0" w:color="D9D9E3"/>
                        <w:bottom w:val="single" w:sz="2" w:space="0" w:color="D9D9E3"/>
                        <w:right w:val="single" w:sz="2" w:space="0" w:color="D9D9E3"/>
                      </w:divBdr>
                      <w:divsChild>
                        <w:div w:id="1025983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01995367">
          <w:marLeft w:val="0"/>
          <w:marRight w:val="0"/>
          <w:marTop w:val="0"/>
          <w:marBottom w:val="0"/>
          <w:divBdr>
            <w:top w:val="single" w:sz="2" w:space="0" w:color="auto"/>
            <w:left w:val="single" w:sz="2" w:space="0" w:color="auto"/>
            <w:bottom w:val="single" w:sz="6" w:space="0" w:color="auto"/>
            <w:right w:val="single" w:sz="2" w:space="0" w:color="auto"/>
          </w:divBdr>
          <w:divsChild>
            <w:div w:id="15361924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15558550">
                  <w:marLeft w:val="0"/>
                  <w:marRight w:val="0"/>
                  <w:marTop w:val="0"/>
                  <w:marBottom w:val="0"/>
                  <w:divBdr>
                    <w:top w:val="single" w:sz="2" w:space="0" w:color="D9D9E3"/>
                    <w:left w:val="single" w:sz="2" w:space="0" w:color="D9D9E3"/>
                    <w:bottom w:val="single" w:sz="2" w:space="0" w:color="D9D9E3"/>
                    <w:right w:val="single" w:sz="2" w:space="0" w:color="D9D9E3"/>
                  </w:divBdr>
                  <w:divsChild>
                    <w:div w:id="852576694">
                      <w:marLeft w:val="0"/>
                      <w:marRight w:val="0"/>
                      <w:marTop w:val="0"/>
                      <w:marBottom w:val="0"/>
                      <w:divBdr>
                        <w:top w:val="single" w:sz="2" w:space="0" w:color="D9D9E3"/>
                        <w:left w:val="single" w:sz="2" w:space="0" w:color="D9D9E3"/>
                        <w:bottom w:val="single" w:sz="2" w:space="0" w:color="D9D9E3"/>
                        <w:right w:val="single" w:sz="2" w:space="0" w:color="D9D9E3"/>
                      </w:divBdr>
                      <w:divsChild>
                        <w:div w:id="1196190745">
                          <w:marLeft w:val="0"/>
                          <w:marRight w:val="0"/>
                          <w:marTop w:val="0"/>
                          <w:marBottom w:val="0"/>
                          <w:divBdr>
                            <w:top w:val="single" w:sz="2" w:space="0" w:color="D9D9E3"/>
                            <w:left w:val="single" w:sz="2" w:space="0" w:color="D9D9E3"/>
                            <w:bottom w:val="single" w:sz="2" w:space="0" w:color="D9D9E3"/>
                            <w:right w:val="single" w:sz="2" w:space="0" w:color="D9D9E3"/>
                          </w:divBdr>
                          <w:divsChild>
                            <w:div w:id="801576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aom.org/doi/fpi/10.5465/amr.2009.40633746" TargetMode="External"/><Relationship Id="rId13" Type="http://schemas.openxmlformats.org/officeDocument/2006/relationships/hyperlink" Target="https://journals.aom.org/doi/fpi/10.5465/amr.2009.406338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urnals.aom.org/author/Hofstede%2C+Geert" TargetMode="External"/><Relationship Id="rId12" Type="http://schemas.openxmlformats.org/officeDocument/2006/relationships/hyperlink" Target="https://journals.aom.org/author/Ailon%2C+Gal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ert-hofstede.international-business-center.com/Sondergaard.shtml" TargetMode="External"/><Relationship Id="rId1" Type="http://schemas.openxmlformats.org/officeDocument/2006/relationships/numbering" Target="numbering.xml"/><Relationship Id="rId6" Type="http://schemas.openxmlformats.org/officeDocument/2006/relationships/hyperlink" Target="https://journals.aom.org/doi/10.5465/amr.2009.40633746" TargetMode="External"/><Relationship Id="rId11" Type="http://schemas.openxmlformats.org/officeDocument/2006/relationships/hyperlink" Target="https://journals.aom.org/doi/10.5465/amr.2009.40633815" TargetMode="External"/><Relationship Id="rId5" Type="http://schemas.openxmlformats.org/officeDocument/2006/relationships/hyperlink" Target="https://geerthofstede.com/friends-of-hofstede-dicsussion-forum-for-cross-cultural-consultants" TargetMode="External"/><Relationship Id="rId15" Type="http://schemas.openxmlformats.org/officeDocument/2006/relationships/hyperlink" Target="https://journals.aom.org/doi/reader/10.5465/amr.2009.40633815" TargetMode="External"/><Relationship Id="rId10" Type="http://schemas.openxmlformats.org/officeDocument/2006/relationships/hyperlink" Target="https://journals.aom.org/doi/reader/10.5465/amr.2009.40633746" TargetMode="External"/><Relationship Id="rId4" Type="http://schemas.openxmlformats.org/officeDocument/2006/relationships/webSettings" Target="webSettings.xml"/><Relationship Id="rId9" Type="http://schemas.openxmlformats.org/officeDocument/2006/relationships/hyperlink" Target="https://journals.aom.org/doi/full/10.5465/amr.2009.40633746" TargetMode="External"/><Relationship Id="rId14" Type="http://schemas.openxmlformats.org/officeDocument/2006/relationships/hyperlink" Target="https://journals.aom.org/doi/full/10.5465/amr.2009.40633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Anonymous_Reviewer</dc:creator>
  <cp:keywords/>
  <dc:description/>
  <cp:lastModifiedBy>RF_Littrell</cp:lastModifiedBy>
  <cp:revision>2</cp:revision>
  <dcterms:created xsi:type="dcterms:W3CDTF">2023-07-19T13:43:00Z</dcterms:created>
  <dcterms:modified xsi:type="dcterms:W3CDTF">2023-07-19T13:43:00Z</dcterms:modified>
</cp:coreProperties>
</file>